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643" w:rsidRPr="0083112E" w:rsidRDefault="00572643" w:rsidP="00F818FD">
      <w:pPr>
        <w:spacing w:after="0"/>
        <w:ind w:left="6667" w:right="-720" w:hanging="987"/>
        <w:contextualSpacing/>
        <w:jc w:val="both"/>
        <w:rPr>
          <w:rFonts w:ascii="Arial" w:hAnsi="Arial" w:cs="Arial"/>
          <w:b/>
          <w:color w:val="000000" w:themeColor="text1"/>
        </w:rPr>
      </w:pPr>
      <w:r w:rsidRPr="0083112E">
        <w:rPr>
          <w:rFonts w:ascii="Arial" w:hAnsi="Arial" w:cs="Arial"/>
          <w:b/>
          <w:color w:val="000000" w:themeColor="text1"/>
        </w:rPr>
        <w:t xml:space="preserve">Załącznik </w:t>
      </w:r>
      <w:r w:rsidR="00BD5D0E" w:rsidRPr="0083112E">
        <w:rPr>
          <w:rFonts w:ascii="Arial" w:hAnsi="Arial" w:cs="Arial"/>
          <w:b/>
          <w:color w:val="000000" w:themeColor="text1"/>
        </w:rPr>
        <w:t xml:space="preserve">Nr 1 </w:t>
      </w:r>
      <w:r w:rsidRPr="0083112E">
        <w:rPr>
          <w:rFonts w:ascii="Arial" w:hAnsi="Arial" w:cs="Arial"/>
          <w:b/>
          <w:color w:val="000000" w:themeColor="text1"/>
        </w:rPr>
        <w:t xml:space="preserve">do zarządzenia Nr </w:t>
      </w:r>
      <w:r w:rsidR="0083112E" w:rsidRPr="0083112E">
        <w:rPr>
          <w:rFonts w:ascii="Arial" w:hAnsi="Arial" w:cs="Arial"/>
          <w:b/>
          <w:color w:val="000000" w:themeColor="text1"/>
        </w:rPr>
        <w:t>38</w:t>
      </w:r>
    </w:p>
    <w:p w:rsidR="00572643" w:rsidRPr="0083112E" w:rsidRDefault="00572643" w:rsidP="00F818FD">
      <w:pPr>
        <w:spacing w:after="0"/>
        <w:ind w:left="6667" w:right="-720" w:hanging="987"/>
        <w:contextualSpacing/>
        <w:jc w:val="both"/>
        <w:rPr>
          <w:rFonts w:ascii="Arial" w:hAnsi="Arial" w:cs="Arial"/>
          <w:b/>
          <w:color w:val="000000" w:themeColor="text1"/>
        </w:rPr>
      </w:pPr>
      <w:r w:rsidRPr="0083112E">
        <w:rPr>
          <w:rFonts w:ascii="Arial" w:hAnsi="Arial" w:cs="Arial"/>
          <w:b/>
          <w:color w:val="000000" w:themeColor="text1"/>
        </w:rPr>
        <w:t xml:space="preserve">Mazowieckiego Kuratora Oświaty </w:t>
      </w:r>
    </w:p>
    <w:p w:rsidR="00572643" w:rsidRPr="0083112E" w:rsidRDefault="00572643" w:rsidP="00F818FD">
      <w:pPr>
        <w:spacing w:after="0"/>
        <w:ind w:left="6667" w:right="-720" w:hanging="987"/>
        <w:contextualSpacing/>
        <w:jc w:val="both"/>
        <w:rPr>
          <w:rFonts w:ascii="Arial" w:hAnsi="Arial" w:cs="Arial"/>
          <w:b/>
          <w:color w:val="000000" w:themeColor="text1"/>
        </w:rPr>
      </w:pPr>
      <w:r w:rsidRPr="0083112E">
        <w:rPr>
          <w:rFonts w:ascii="Arial" w:hAnsi="Arial" w:cs="Arial"/>
          <w:b/>
          <w:color w:val="000000" w:themeColor="text1"/>
        </w:rPr>
        <w:t xml:space="preserve">z dnia </w:t>
      </w:r>
      <w:r w:rsidR="008B2CD8" w:rsidRPr="0083112E">
        <w:rPr>
          <w:rFonts w:ascii="Arial" w:hAnsi="Arial" w:cs="Arial"/>
          <w:b/>
          <w:color w:val="000000" w:themeColor="text1"/>
        </w:rPr>
        <w:t xml:space="preserve">30 czerwca </w:t>
      </w:r>
      <w:r w:rsidRPr="0083112E">
        <w:rPr>
          <w:rFonts w:ascii="Arial" w:hAnsi="Arial" w:cs="Arial"/>
          <w:b/>
          <w:color w:val="000000" w:themeColor="text1"/>
        </w:rPr>
        <w:t>2015 r.</w:t>
      </w:r>
    </w:p>
    <w:p w:rsidR="00572643" w:rsidRPr="00CC156C" w:rsidRDefault="00572643" w:rsidP="00F818FD">
      <w:pPr>
        <w:spacing w:after="0"/>
        <w:contextualSpacing/>
        <w:jc w:val="center"/>
        <w:rPr>
          <w:color w:val="000000" w:themeColor="text1"/>
        </w:rPr>
      </w:pPr>
    </w:p>
    <w:p w:rsidR="00572643" w:rsidRPr="00CC156C" w:rsidRDefault="00572643" w:rsidP="00F818FD">
      <w:pPr>
        <w:spacing w:after="0"/>
        <w:contextualSpacing/>
        <w:jc w:val="center"/>
        <w:rPr>
          <w:rFonts w:ascii="Arial" w:hAnsi="Arial" w:cs="Arial"/>
          <w:color w:val="000000" w:themeColor="text1"/>
          <w:sz w:val="36"/>
          <w:szCs w:val="36"/>
        </w:rPr>
      </w:pPr>
    </w:p>
    <w:p w:rsidR="00572643" w:rsidRPr="00CC156C" w:rsidRDefault="00572643" w:rsidP="00F818FD">
      <w:pPr>
        <w:spacing w:after="0"/>
        <w:contextualSpacing/>
        <w:jc w:val="center"/>
        <w:rPr>
          <w:rFonts w:ascii="Arial" w:hAnsi="Arial" w:cs="Arial"/>
          <w:color w:val="000000" w:themeColor="text1"/>
          <w:sz w:val="36"/>
          <w:szCs w:val="36"/>
        </w:rPr>
      </w:pPr>
    </w:p>
    <w:p w:rsidR="00572643" w:rsidRPr="0083112E" w:rsidRDefault="00572643" w:rsidP="00F818FD">
      <w:pPr>
        <w:spacing w:after="0"/>
        <w:contextualSpacing/>
        <w:jc w:val="center"/>
        <w:rPr>
          <w:rFonts w:ascii="Arial" w:hAnsi="Arial" w:cs="Arial"/>
          <w:color w:val="000000" w:themeColor="text1"/>
          <w:sz w:val="32"/>
          <w:szCs w:val="36"/>
        </w:rPr>
      </w:pPr>
    </w:p>
    <w:p w:rsidR="00FA36A6" w:rsidRDefault="00572643" w:rsidP="00F818FD">
      <w:pPr>
        <w:spacing w:after="0"/>
        <w:contextualSpacing/>
        <w:jc w:val="center"/>
        <w:rPr>
          <w:rFonts w:ascii="Arial" w:hAnsi="Arial" w:cs="Arial"/>
          <w:b/>
          <w:color w:val="000000" w:themeColor="text1"/>
          <w:sz w:val="32"/>
          <w:szCs w:val="36"/>
        </w:rPr>
      </w:pPr>
      <w:r w:rsidRPr="0083112E">
        <w:rPr>
          <w:rFonts w:ascii="Arial" w:hAnsi="Arial" w:cs="Arial"/>
          <w:b/>
          <w:color w:val="000000" w:themeColor="text1"/>
          <w:sz w:val="32"/>
          <w:szCs w:val="36"/>
        </w:rPr>
        <w:t xml:space="preserve">PROCEDURA </w:t>
      </w:r>
    </w:p>
    <w:p w:rsidR="0083112E" w:rsidRPr="0083112E" w:rsidRDefault="0083112E" w:rsidP="00F818FD">
      <w:pPr>
        <w:spacing w:after="0"/>
        <w:contextualSpacing/>
        <w:jc w:val="center"/>
        <w:rPr>
          <w:rFonts w:ascii="Arial" w:hAnsi="Arial" w:cs="Arial"/>
          <w:b/>
          <w:color w:val="000000" w:themeColor="text1"/>
          <w:sz w:val="32"/>
          <w:szCs w:val="36"/>
        </w:rPr>
      </w:pPr>
    </w:p>
    <w:p w:rsidR="00572643" w:rsidRPr="0083112E" w:rsidRDefault="00572643" w:rsidP="00F818FD">
      <w:pPr>
        <w:spacing w:after="0"/>
        <w:contextualSpacing/>
        <w:jc w:val="center"/>
        <w:rPr>
          <w:rFonts w:ascii="Arial" w:hAnsi="Arial" w:cs="Arial"/>
          <w:b/>
          <w:color w:val="000000" w:themeColor="text1"/>
          <w:sz w:val="32"/>
          <w:szCs w:val="36"/>
        </w:rPr>
      </w:pPr>
      <w:r w:rsidRPr="0083112E">
        <w:rPr>
          <w:rFonts w:ascii="Arial" w:hAnsi="Arial" w:cs="Arial"/>
          <w:b/>
          <w:color w:val="000000" w:themeColor="text1"/>
          <w:sz w:val="32"/>
          <w:szCs w:val="36"/>
        </w:rPr>
        <w:t>UŻYTKOWANI</w:t>
      </w:r>
      <w:r w:rsidR="00596D26">
        <w:rPr>
          <w:rFonts w:ascii="Arial" w:hAnsi="Arial" w:cs="Arial"/>
          <w:b/>
          <w:color w:val="000000" w:themeColor="text1"/>
          <w:sz w:val="32"/>
          <w:szCs w:val="36"/>
        </w:rPr>
        <w:t>A</w:t>
      </w:r>
      <w:r w:rsidRPr="0083112E">
        <w:rPr>
          <w:rFonts w:ascii="Arial" w:hAnsi="Arial" w:cs="Arial"/>
          <w:b/>
          <w:color w:val="000000" w:themeColor="text1"/>
          <w:sz w:val="32"/>
          <w:szCs w:val="36"/>
        </w:rPr>
        <w:t xml:space="preserve"> </w:t>
      </w:r>
      <w:r w:rsidR="0083112E">
        <w:rPr>
          <w:rFonts w:ascii="Arial" w:hAnsi="Arial" w:cs="Arial"/>
          <w:b/>
          <w:color w:val="000000" w:themeColor="text1"/>
          <w:sz w:val="32"/>
          <w:szCs w:val="36"/>
        </w:rPr>
        <w:t xml:space="preserve"> </w:t>
      </w:r>
      <w:r w:rsidRPr="0083112E">
        <w:rPr>
          <w:rFonts w:ascii="Arial" w:hAnsi="Arial" w:cs="Arial"/>
          <w:b/>
          <w:color w:val="000000" w:themeColor="text1"/>
          <w:sz w:val="32"/>
          <w:szCs w:val="36"/>
        </w:rPr>
        <w:t xml:space="preserve">ELEKTRONICZNEGO </w:t>
      </w:r>
      <w:r w:rsidR="0083112E">
        <w:rPr>
          <w:rFonts w:ascii="Arial" w:hAnsi="Arial" w:cs="Arial"/>
          <w:b/>
          <w:color w:val="000000" w:themeColor="text1"/>
          <w:sz w:val="32"/>
          <w:szCs w:val="36"/>
        </w:rPr>
        <w:t xml:space="preserve"> </w:t>
      </w:r>
      <w:r w:rsidRPr="0083112E">
        <w:rPr>
          <w:rFonts w:ascii="Arial" w:hAnsi="Arial" w:cs="Arial"/>
          <w:b/>
          <w:color w:val="000000" w:themeColor="text1"/>
          <w:sz w:val="32"/>
          <w:szCs w:val="36"/>
        </w:rPr>
        <w:t>ZARZĄDZANIA DOKUMENTACJĄ (EZD)</w:t>
      </w:r>
      <w:r w:rsidRPr="0083112E">
        <w:rPr>
          <w:rFonts w:ascii="Arial" w:hAnsi="Arial" w:cs="Arial"/>
          <w:b/>
          <w:color w:val="000000" w:themeColor="text1"/>
          <w:sz w:val="32"/>
          <w:szCs w:val="36"/>
        </w:rPr>
        <w:br/>
        <w:t xml:space="preserve">W </w:t>
      </w:r>
      <w:r w:rsidR="0083112E">
        <w:rPr>
          <w:rFonts w:ascii="Arial" w:hAnsi="Arial" w:cs="Arial"/>
          <w:b/>
          <w:color w:val="000000" w:themeColor="text1"/>
          <w:sz w:val="32"/>
          <w:szCs w:val="36"/>
        </w:rPr>
        <w:t xml:space="preserve"> </w:t>
      </w:r>
      <w:r w:rsidRPr="0083112E">
        <w:rPr>
          <w:rFonts w:ascii="Arial" w:hAnsi="Arial" w:cs="Arial"/>
          <w:b/>
          <w:color w:val="000000" w:themeColor="text1"/>
          <w:sz w:val="32"/>
          <w:szCs w:val="36"/>
        </w:rPr>
        <w:t xml:space="preserve">KURATORIUM </w:t>
      </w:r>
      <w:r w:rsidR="0083112E">
        <w:rPr>
          <w:rFonts w:ascii="Arial" w:hAnsi="Arial" w:cs="Arial"/>
          <w:b/>
          <w:color w:val="000000" w:themeColor="text1"/>
          <w:sz w:val="32"/>
          <w:szCs w:val="36"/>
        </w:rPr>
        <w:t xml:space="preserve"> </w:t>
      </w:r>
      <w:r w:rsidRPr="0083112E">
        <w:rPr>
          <w:rFonts w:ascii="Arial" w:hAnsi="Arial" w:cs="Arial"/>
          <w:b/>
          <w:color w:val="000000" w:themeColor="text1"/>
          <w:sz w:val="32"/>
          <w:szCs w:val="36"/>
        </w:rPr>
        <w:t xml:space="preserve">OŚWIATY </w:t>
      </w:r>
      <w:r w:rsidR="0083112E">
        <w:rPr>
          <w:rFonts w:ascii="Arial" w:hAnsi="Arial" w:cs="Arial"/>
          <w:b/>
          <w:color w:val="000000" w:themeColor="text1"/>
          <w:sz w:val="32"/>
          <w:szCs w:val="36"/>
        </w:rPr>
        <w:t xml:space="preserve"> </w:t>
      </w:r>
      <w:r w:rsidRPr="0083112E">
        <w:rPr>
          <w:rFonts w:ascii="Arial" w:hAnsi="Arial" w:cs="Arial"/>
          <w:b/>
          <w:color w:val="000000" w:themeColor="text1"/>
          <w:sz w:val="32"/>
          <w:szCs w:val="36"/>
        </w:rPr>
        <w:t xml:space="preserve">W </w:t>
      </w:r>
      <w:r w:rsidR="0083112E">
        <w:rPr>
          <w:rFonts w:ascii="Arial" w:hAnsi="Arial" w:cs="Arial"/>
          <w:b/>
          <w:color w:val="000000" w:themeColor="text1"/>
          <w:sz w:val="32"/>
          <w:szCs w:val="36"/>
        </w:rPr>
        <w:t xml:space="preserve"> </w:t>
      </w:r>
      <w:r w:rsidRPr="0083112E">
        <w:rPr>
          <w:rFonts w:ascii="Arial" w:hAnsi="Arial" w:cs="Arial"/>
          <w:b/>
          <w:color w:val="000000" w:themeColor="text1"/>
          <w:sz w:val="32"/>
          <w:szCs w:val="36"/>
        </w:rPr>
        <w:t>WARSZAWIE</w:t>
      </w:r>
    </w:p>
    <w:p w:rsidR="00572643" w:rsidRPr="0083112E" w:rsidRDefault="00572643" w:rsidP="00F818FD">
      <w:pPr>
        <w:spacing w:after="0"/>
        <w:contextualSpacing/>
        <w:jc w:val="center"/>
        <w:rPr>
          <w:rFonts w:ascii="Arial" w:hAnsi="Arial" w:cs="Arial"/>
          <w:b/>
          <w:color w:val="000000" w:themeColor="text1"/>
          <w:szCs w:val="24"/>
        </w:rPr>
      </w:pPr>
    </w:p>
    <w:p w:rsidR="00572643" w:rsidRPr="00CC156C" w:rsidRDefault="00572643" w:rsidP="00F818FD">
      <w:pPr>
        <w:spacing w:after="0"/>
        <w:contextualSpacing/>
        <w:jc w:val="center"/>
        <w:rPr>
          <w:rFonts w:ascii="Arial" w:hAnsi="Arial" w:cs="Arial"/>
          <w:b/>
          <w:color w:val="000000" w:themeColor="text1"/>
          <w:sz w:val="24"/>
          <w:szCs w:val="24"/>
        </w:rPr>
      </w:pPr>
    </w:p>
    <w:p w:rsidR="00572643" w:rsidRPr="00CC156C" w:rsidRDefault="00572643" w:rsidP="00F818FD">
      <w:pPr>
        <w:spacing w:after="0"/>
        <w:contextualSpacing/>
        <w:jc w:val="center"/>
        <w:rPr>
          <w:rFonts w:ascii="Arial" w:hAnsi="Arial" w:cs="Arial"/>
          <w:b/>
          <w:color w:val="000000" w:themeColor="text1"/>
          <w:sz w:val="24"/>
          <w:szCs w:val="24"/>
        </w:rPr>
      </w:pPr>
    </w:p>
    <w:p w:rsidR="00FA36A6" w:rsidRPr="00CC156C" w:rsidRDefault="00FA36A6">
      <w:pPr>
        <w:spacing w:after="0" w:line="240" w:lineRule="auto"/>
        <w:rPr>
          <w:rFonts w:ascii="Arial" w:hAnsi="Arial" w:cs="Arial"/>
          <w:b/>
          <w:color w:val="000000" w:themeColor="text1"/>
          <w:sz w:val="24"/>
          <w:szCs w:val="24"/>
        </w:rPr>
      </w:pPr>
      <w:r w:rsidRPr="00CC156C">
        <w:rPr>
          <w:rFonts w:ascii="Arial" w:hAnsi="Arial" w:cs="Arial"/>
          <w:b/>
          <w:color w:val="000000" w:themeColor="text1"/>
          <w:sz w:val="24"/>
          <w:szCs w:val="24"/>
        </w:rPr>
        <w:br w:type="page"/>
      </w:r>
    </w:p>
    <w:p w:rsidR="0021022E" w:rsidRPr="00CC156C" w:rsidRDefault="00FA36A6" w:rsidP="00F818FD">
      <w:pPr>
        <w:spacing w:after="0"/>
        <w:contextualSpacing/>
        <w:jc w:val="center"/>
        <w:rPr>
          <w:rFonts w:ascii="Arial" w:hAnsi="Arial" w:cs="Arial"/>
          <w:b/>
          <w:color w:val="000000" w:themeColor="text1"/>
          <w:sz w:val="24"/>
          <w:szCs w:val="24"/>
        </w:rPr>
      </w:pPr>
      <w:r w:rsidRPr="00CC156C">
        <w:rPr>
          <w:rFonts w:ascii="Arial" w:hAnsi="Arial" w:cs="Arial"/>
          <w:b/>
          <w:color w:val="000000" w:themeColor="text1"/>
          <w:szCs w:val="24"/>
        </w:rPr>
        <w:lastRenderedPageBreak/>
        <w:t>CEL I ZAKRES PROCEDURY</w:t>
      </w:r>
    </w:p>
    <w:p w:rsidR="00572643" w:rsidRPr="00CC156C" w:rsidRDefault="00572643" w:rsidP="00F818FD">
      <w:pPr>
        <w:spacing w:after="0"/>
        <w:contextualSpacing/>
        <w:jc w:val="center"/>
        <w:rPr>
          <w:rFonts w:ascii="Arial" w:hAnsi="Arial" w:cs="Arial"/>
          <w:b/>
          <w:color w:val="000000" w:themeColor="text1"/>
          <w:sz w:val="24"/>
          <w:szCs w:val="24"/>
        </w:rPr>
      </w:pPr>
      <w:r w:rsidRPr="00CC156C">
        <w:rPr>
          <w:rFonts w:ascii="Arial" w:hAnsi="Arial" w:cs="Arial"/>
          <w:b/>
          <w:color w:val="000000" w:themeColor="text1"/>
          <w:sz w:val="24"/>
          <w:szCs w:val="24"/>
        </w:rPr>
        <w:t xml:space="preserve">§ 1. </w:t>
      </w:r>
    </w:p>
    <w:p w:rsidR="00D76021" w:rsidRPr="00CC156C" w:rsidRDefault="00572643" w:rsidP="00FF0EE3">
      <w:pPr>
        <w:pStyle w:val="Akapitzlist"/>
        <w:numPr>
          <w:ilvl w:val="0"/>
          <w:numId w:val="1"/>
        </w:numPr>
        <w:spacing w:after="0"/>
        <w:ind w:left="357" w:hanging="357"/>
        <w:jc w:val="both"/>
        <w:rPr>
          <w:rFonts w:ascii="Arial" w:hAnsi="Arial" w:cs="Arial"/>
          <w:color w:val="000000" w:themeColor="text1"/>
          <w:sz w:val="24"/>
        </w:rPr>
      </w:pPr>
      <w:r w:rsidRPr="00CC156C">
        <w:rPr>
          <w:rFonts w:ascii="Arial" w:hAnsi="Arial" w:cs="Arial"/>
          <w:color w:val="000000" w:themeColor="text1"/>
        </w:rPr>
        <w:t xml:space="preserve">Celem </w:t>
      </w:r>
      <w:r w:rsidR="00714EFA">
        <w:rPr>
          <w:rFonts w:ascii="Arial" w:hAnsi="Arial" w:cs="Arial"/>
          <w:color w:val="000000" w:themeColor="text1"/>
        </w:rPr>
        <w:t>„P</w:t>
      </w:r>
      <w:r w:rsidRPr="00CC156C">
        <w:rPr>
          <w:rFonts w:ascii="Arial" w:hAnsi="Arial" w:cs="Arial"/>
          <w:color w:val="000000" w:themeColor="text1"/>
        </w:rPr>
        <w:t xml:space="preserve">rocedury </w:t>
      </w:r>
      <w:r w:rsidR="00714EFA">
        <w:rPr>
          <w:rFonts w:ascii="Arial" w:hAnsi="Arial" w:cs="Arial"/>
          <w:color w:val="000000" w:themeColor="text1"/>
        </w:rPr>
        <w:t>u</w:t>
      </w:r>
      <w:r w:rsidR="00D76021" w:rsidRPr="00CC156C">
        <w:rPr>
          <w:rFonts w:ascii="Arial" w:hAnsi="Arial" w:cs="Arial"/>
          <w:color w:val="000000" w:themeColor="text1"/>
        </w:rPr>
        <w:t>żytkowani</w:t>
      </w:r>
      <w:r w:rsidR="00714EFA">
        <w:rPr>
          <w:rFonts w:ascii="Arial" w:hAnsi="Arial" w:cs="Arial"/>
          <w:color w:val="000000" w:themeColor="text1"/>
        </w:rPr>
        <w:t>a</w:t>
      </w:r>
      <w:r w:rsidR="00D76021" w:rsidRPr="00CC156C">
        <w:rPr>
          <w:rFonts w:ascii="Arial" w:hAnsi="Arial" w:cs="Arial"/>
          <w:color w:val="000000" w:themeColor="text1"/>
        </w:rPr>
        <w:t xml:space="preserve"> elektronicznego zarządzania dokumentacją (EZD) </w:t>
      </w:r>
    </w:p>
    <w:p w:rsidR="00572643" w:rsidRPr="00CC156C" w:rsidRDefault="00D76021" w:rsidP="00D76021">
      <w:pPr>
        <w:pStyle w:val="Akapitzlist"/>
        <w:spacing w:after="0"/>
        <w:ind w:left="357"/>
        <w:jc w:val="both"/>
        <w:rPr>
          <w:rFonts w:ascii="Arial" w:hAnsi="Arial" w:cs="Arial"/>
          <w:color w:val="000000" w:themeColor="text1"/>
        </w:rPr>
      </w:pPr>
      <w:r w:rsidRPr="00CC156C">
        <w:rPr>
          <w:rFonts w:ascii="Arial" w:hAnsi="Arial" w:cs="Arial"/>
          <w:color w:val="000000" w:themeColor="text1"/>
        </w:rPr>
        <w:t>w Kuratorium Oświaty w Warszawie</w:t>
      </w:r>
      <w:r w:rsidR="00714EFA">
        <w:rPr>
          <w:rFonts w:ascii="Arial" w:hAnsi="Arial" w:cs="Arial"/>
          <w:color w:val="000000" w:themeColor="text1"/>
        </w:rPr>
        <w:t>”</w:t>
      </w:r>
      <w:r w:rsidRPr="00CC156C">
        <w:rPr>
          <w:rFonts w:ascii="Arial" w:hAnsi="Arial" w:cs="Arial"/>
          <w:color w:val="000000" w:themeColor="text1"/>
        </w:rPr>
        <w:t>, zwanej dalej „procedurą”</w:t>
      </w:r>
      <w:r w:rsidR="00FA36A6" w:rsidRPr="00CC156C">
        <w:rPr>
          <w:rFonts w:ascii="Arial" w:hAnsi="Arial" w:cs="Arial"/>
          <w:color w:val="000000" w:themeColor="text1"/>
        </w:rPr>
        <w:t>,</w:t>
      </w:r>
      <w:r w:rsidRPr="00CC156C">
        <w:rPr>
          <w:rFonts w:ascii="Arial" w:hAnsi="Arial" w:cs="Arial"/>
          <w:color w:val="000000" w:themeColor="text1"/>
        </w:rPr>
        <w:t xml:space="preserve"> </w:t>
      </w:r>
      <w:r w:rsidR="00572643" w:rsidRPr="00CC156C">
        <w:rPr>
          <w:rFonts w:ascii="Arial" w:hAnsi="Arial" w:cs="Arial"/>
          <w:color w:val="000000" w:themeColor="text1"/>
        </w:rPr>
        <w:t xml:space="preserve">jest określenie zasad </w:t>
      </w:r>
      <w:r w:rsidR="00714EFA">
        <w:rPr>
          <w:rFonts w:ascii="Arial" w:hAnsi="Arial" w:cs="Arial"/>
          <w:color w:val="000000" w:themeColor="text1"/>
        </w:rPr>
        <w:br/>
      </w:r>
      <w:r w:rsidR="00572643" w:rsidRPr="00CC156C">
        <w:rPr>
          <w:rFonts w:ascii="Arial" w:hAnsi="Arial" w:cs="Arial"/>
          <w:color w:val="000000" w:themeColor="text1"/>
        </w:rPr>
        <w:t>i trybu postępowania</w:t>
      </w:r>
      <w:r w:rsidR="00714EFA">
        <w:rPr>
          <w:rFonts w:ascii="Arial" w:hAnsi="Arial" w:cs="Arial"/>
          <w:color w:val="000000" w:themeColor="text1"/>
        </w:rPr>
        <w:t xml:space="preserve"> </w:t>
      </w:r>
      <w:r w:rsidR="00572643" w:rsidRPr="00CC156C">
        <w:rPr>
          <w:rFonts w:ascii="Arial" w:hAnsi="Arial" w:cs="Arial"/>
          <w:color w:val="000000" w:themeColor="text1"/>
        </w:rPr>
        <w:t>z dokumentacją otrzymaną</w:t>
      </w:r>
      <w:r w:rsidRPr="00CC156C">
        <w:rPr>
          <w:rFonts w:ascii="Arial" w:hAnsi="Arial" w:cs="Arial"/>
          <w:color w:val="000000" w:themeColor="text1"/>
        </w:rPr>
        <w:t xml:space="preserve"> </w:t>
      </w:r>
      <w:r w:rsidR="00572643" w:rsidRPr="00CC156C">
        <w:rPr>
          <w:rFonts w:ascii="Arial" w:hAnsi="Arial" w:cs="Arial"/>
          <w:color w:val="000000" w:themeColor="text1"/>
        </w:rPr>
        <w:t xml:space="preserve">i wytworzoną w Kuratorium Oświaty </w:t>
      </w:r>
      <w:r w:rsidR="00714EFA">
        <w:rPr>
          <w:rFonts w:ascii="Arial" w:hAnsi="Arial" w:cs="Arial"/>
          <w:color w:val="000000" w:themeColor="text1"/>
        </w:rPr>
        <w:br/>
      </w:r>
      <w:r w:rsidR="00572643" w:rsidRPr="00CC156C">
        <w:rPr>
          <w:rFonts w:ascii="Arial" w:hAnsi="Arial" w:cs="Arial"/>
          <w:color w:val="000000" w:themeColor="text1"/>
        </w:rPr>
        <w:t>w Warszawie.</w:t>
      </w:r>
    </w:p>
    <w:p w:rsidR="00572643" w:rsidRPr="00CC156C" w:rsidRDefault="00572643" w:rsidP="00F818FD">
      <w:pPr>
        <w:pStyle w:val="Akapitzlist"/>
        <w:numPr>
          <w:ilvl w:val="0"/>
          <w:numId w:val="1"/>
        </w:numPr>
        <w:spacing w:after="0"/>
        <w:ind w:left="357" w:hanging="357"/>
        <w:jc w:val="both"/>
        <w:rPr>
          <w:rFonts w:ascii="Arial" w:hAnsi="Arial" w:cs="Arial"/>
          <w:color w:val="000000" w:themeColor="text1"/>
        </w:rPr>
      </w:pPr>
      <w:r w:rsidRPr="00CC156C">
        <w:rPr>
          <w:rFonts w:ascii="Arial" w:hAnsi="Arial" w:cs="Arial"/>
          <w:color w:val="000000" w:themeColor="text1"/>
        </w:rPr>
        <w:t>Procedura obejmuje swoim zakresem wszystkie komórki organizacyjne Kuratorium Oświaty w Warszawie.</w:t>
      </w:r>
    </w:p>
    <w:p w:rsidR="00D76021" w:rsidRPr="00CC156C" w:rsidRDefault="00D76021" w:rsidP="00D76021">
      <w:pPr>
        <w:spacing w:after="0"/>
        <w:jc w:val="both"/>
        <w:rPr>
          <w:rFonts w:ascii="Arial" w:hAnsi="Arial" w:cs="Arial"/>
          <w:color w:val="000000" w:themeColor="text1"/>
          <w:sz w:val="20"/>
        </w:rPr>
      </w:pPr>
    </w:p>
    <w:p w:rsidR="0021022E" w:rsidRPr="00CC156C" w:rsidRDefault="00FA36A6" w:rsidP="0021022E">
      <w:pPr>
        <w:pStyle w:val="Akapitzlist"/>
        <w:spacing w:after="0"/>
        <w:ind w:left="0"/>
        <w:jc w:val="center"/>
        <w:rPr>
          <w:rFonts w:ascii="Arial" w:hAnsi="Arial" w:cs="Arial"/>
          <w:b/>
          <w:color w:val="000000" w:themeColor="text1"/>
          <w:szCs w:val="24"/>
        </w:rPr>
      </w:pPr>
      <w:r w:rsidRPr="00CC156C">
        <w:rPr>
          <w:rFonts w:ascii="Arial" w:hAnsi="Arial" w:cs="Arial"/>
          <w:b/>
          <w:color w:val="000000" w:themeColor="text1"/>
          <w:szCs w:val="24"/>
        </w:rPr>
        <w:t>DEFINICJE</w:t>
      </w:r>
    </w:p>
    <w:p w:rsidR="00572643" w:rsidRPr="00CC156C" w:rsidRDefault="00572643" w:rsidP="00F818FD">
      <w:pPr>
        <w:spacing w:after="0"/>
        <w:contextualSpacing/>
        <w:jc w:val="center"/>
        <w:rPr>
          <w:rFonts w:ascii="Arial" w:hAnsi="Arial" w:cs="Arial"/>
          <w:b/>
          <w:color w:val="000000" w:themeColor="text1"/>
          <w:sz w:val="24"/>
          <w:szCs w:val="24"/>
        </w:rPr>
      </w:pPr>
      <w:r w:rsidRPr="00CC156C">
        <w:rPr>
          <w:rFonts w:ascii="Arial" w:hAnsi="Arial" w:cs="Arial"/>
          <w:b/>
          <w:color w:val="000000" w:themeColor="text1"/>
          <w:sz w:val="24"/>
          <w:szCs w:val="24"/>
        </w:rPr>
        <w:t>§</w:t>
      </w:r>
      <w:r w:rsidR="00D76021" w:rsidRPr="00CC156C">
        <w:rPr>
          <w:rFonts w:ascii="Arial" w:hAnsi="Arial" w:cs="Arial"/>
          <w:b/>
          <w:color w:val="000000" w:themeColor="text1"/>
          <w:sz w:val="24"/>
          <w:szCs w:val="24"/>
        </w:rPr>
        <w:t xml:space="preserve"> </w:t>
      </w:r>
      <w:r w:rsidRPr="00CC156C">
        <w:rPr>
          <w:rFonts w:ascii="Arial" w:hAnsi="Arial" w:cs="Arial"/>
          <w:b/>
          <w:color w:val="000000" w:themeColor="text1"/>
          <w:sz w:val="24"/>
          <w:szCs w:val="24"/>
        </w:rPr>
        <w:t xml:space="preserve">2. </w:t>
      </w:r>
    </w:p>
    <w:p w:rsidR="0021022E" w:rsidRPr="00CC156C" w:rsidRDefault="00FE3B21" w:rsidP="00FE3B21">
      <w:pPr>
        <w:spacing w:after="0"/>
        <w:contextualSpacing/>
        <w:rPr>
          <w:rFonts w:ascii="Arial" w:hAnsi="Arial" w:cs="Arial"/>
          <w:b/>
          <w:color w:val="000000" w:themeColor="text1"/>
          <w:sz w:val="24"/>
          <w:szCs w:val="24"/>
        </w:rPr>
      </w:pPr>
      <w:r w:rsidRPr="00CC156C">
        <w:rPr>
          <w:rFonts w:ascii="Arial" w:hAnsi="Arial" w:cs="Arial"/>
          <w:b/>
          <w:color w:val="000000" w:themeColor="text1"/>
          <w:sz w:val="24"/>
          <w:szCs w:val="24"/>
        </w:rPr>
        <w:t>Ilekroć w</w:t>
      </w:r>
      <w:r w:rsidR="00FA36A6" w:rsidRPr="00CC156C">
        <w:rPr>
          <w:rFonts w:ascii="Arial" w:hAnsi="Arial" w:cs="Arial"/>
          <w:b/>
          <w:color w:val="000000" w:themeColor="text1"/>
          <w:sz w:val="24"/>
          <w:szCs w:val="24"/>
        </w:rPr>
        <w:t xml:space="preserve"> procedurze </w:t>
      </w:r>
      <w:r w:rsidRPr="00CC156C">
        <w:rPr>
          <w:rFonts w:ascii="Arial" w:hAnsi="Arial" w:cs="Arial"/>
          <w:b/>
          <w:color w:val="000000" w:themeColor="text1"/>
          <w:sz w:val="24"/>
          <w:szCs w:val="24"/>
        </w:rPr>
        <w:t xml:space="preserve"> jest mowa o:</w:t>
      </w:r>
    </w:p>
    <w:p w:rsidR="00C7617C" w:rsidRPr="00CC156C" w:rsidRDefault="00C7617C" w:rsidP="000F041D">
      <w:pPr>
        <w:pStyle w:val="Akapitzlist"/>
        <w:numPr>
          <w:ilvl w:val="0"/>
          <w:numId w:val="30"/>
        </w:numPr>
        <w:tabs>
          <w:tab w:val="num" w:pos="936"/>
        </w:tabs>
        <w:spacing w:after="0"/>
        <w:jc w:val="both"/>
        <w:rPr>
          <w:rFonts w:ascii="Arial" w:hAnsi="Arial" w:cs="Arial"/>
          <w:b/>
          <w:color w:val="000000" w:themeColor="text1"/>
        </w:rPr>
      </w:pPr>
      <w:r w:rsidRPr="00CC156C">
        <w:rPr>
          <w:rFonts w:ascii="Arial" w:hAnsi="Arial" w:cs="Arial"/>
          <w:b/>
          <w:color w:val="000000" w:themeColor="text1"/>
        </w:rPr>
        <w:t xml:space="preserve">administratorze aplikacji </w:t>
      </w:r>
      <w:r w:rsidRPr="00CC156C">
        <w:rPr>
          <w:rFonts w:ascii="Arial" w:hAnsi="Arial" w:cs="Arial"/>
          <w:color w:val="000000" w:themeColor="text1"/>
        </w:rPr>
        <w:t>- należy przez to rozumieć pracownika koordynującego merytoryczną obsługę funkcjonalności systemu EZD w Kuratorium;</w:t>
      </w:r>
    </w:p>
    <w:p w:rsidR="00C7617C" w:rsidRPr="00CC156C" w:rsidRDefault="00C7617C" w:rsidP="000F041D">
      <w:pPr>
        <w:pStyle w:val="Akapitzlist"/>
        <w:numPr>
          <w:ilvl w:val="0"/>
          <w:numId w:val="30"/>
        </w:numPr>
        <w:tabs>
          <w:tab w:val="num" w:pos="936"/>
        </w:tabs>
        <w:spacing w:after="0"/>
        <w:jc w:val="both"/>
        <w:rPr>
          <w:rFonts w:ascii="Arial" w:hAnsi="Arial" w:cs="Arial"/>
          <w:color w:val="000000" w:themeColor="text1"/>
        </w:rPr>
      </w:pPr>
      <w:r w:rsidRPr="00CC156C">
        <w:rPr>
          <w:rFonts w:ascii="Arial" w:hAnsi="Arial" w:cs="Arial"/>
          <w:b/>
          <w:color w:val="000000" w:themeColor="text1"/>
        </w:rPr>
        <w:t>administratorze systemu teleinformatycznego</w:t>
      </w:r>
      <w:r w:rsidRPr="00CC156C">
        <w:rPr>
          <w:rFonts w:ascii="Arial" w:hAnsi="Arial" w:cs="Arial"/>
          <w:color w:val="000000" w:themeColor="text1"/>
        </w:rPr>
        <w:t xml:space="preserve"> - należy przez to rozumieć pracownika do informatycznej obsługi systemu EZD w Kura</w:t>
      </w:r>
      <w:r>
        <w:rPr>
          <w:rFonts w:ascii="Arial" w:hAnsi="Arial" w:cs="Arial"/>
          <w:color w:val="000000" w:themeColor="text1"/>
        </w:rPr>
        <w:t>torium;</w:t>
      </w:r>
    </w:p>
    <w:p w:rsidR="00C7617C" w:rsidRPr="00CC156C" w:rsidRDefault="00C7617C" w:rsidP="00BF17F8">
      <w:pPr>
        <w:pStyle w:val="Akapitzlist"/>
        <w:numPr>
          <w:ilvl w:val="0"/>
          <w:numId w:val="30"/>
        </w:numPr>
        <w:spacing w:after="0"/>
        <w:jc w:val="both"/>
        <w:rPr>
          <w:rFonts w:ascii="Arial" w:hAnsi="Arial" w:cs="Arial"/>
          <w:color w:val="000000" w:themeColor="text1"/>
        </w:rPr>
      </w:pPr>
      <w:r w:rsidRPr="00CC156C">
        <w:rPr>
          <w:rFonts w:ascii="Arial" w:hAnsi="Arial" w:cs="Arial"/>
          <w:b/>
          <w:color w:val="000000" w:themeColor="text1"/>
        </w:rPr>
        <w:t>dokumencie</w:t>
      </w:r>
      <w:r w:rsidRPr="00CC156C">
        <w:rPr>
          <w:rFonts w:ascii="Arial" w:hAnsi="Arial" w:cs="Arial"/>
          <w:color w:val="000000" w:themeColor="text1"/>
        </w:rPr>
        <w:t xml:space="preserve"> – należy przez to rozumieć informację i jej nośnik. Nośnikiem może być papier, dysk komputerowy magnetyczny, elektroniczny lub optyczny, fotografia lub próbka wzorcowa albo kombinacja powyższych;</w:t>
      </w:r>
    </w:p>
    <w:p w:rsidR="00C7617C" w:rsidRPr="00CC156C" w:rsidRDefault="00C7617C" w:rsidP="00BF17F8">
      <w:pPr>
        <w:pStyle w:val="Akapitzlist"/>
        <w:numPr>
          <w:ilvl w:val="0"/>
          <w:numId w:val="30"/>
        </w:numPr>
        <w:spacing w:after="0"/>
        <w:jc w:val="both"/>
        <w:rPr>
          <w:rFonts w:ascii="Arial" w:hAnsi="Arial" w:cs="Arial"/>
          <w:color w:val="000000" w:themeColor="text1"/>
        </w:rPr>
      </w:pPr>
      <w:r w:rsidRPr="00CC156C">
        <w:rPr>
          <w:rFonts w:ascii="Arial" w:hAnsi="Arial" w:cs="Arial"/>
          <w:b/>
          <w:color w:val="000000" w:themeColor="text1"/>
        </w:rPr>
        <w:t>identyfikatorze dokumentu</w:t>
      </w:r>
      <w:r w:rsidRPr="00CC156C">
        <w:rPr>
          <w:rFonts w:ascii="Arial" w:hAnsi="Arial" w:cs="Arial"/>
          <w:color w:val="000000" w:themeColor="text1"/>
        </w:rPr>
        <w:t xml:space="preserve"> – należy przez to rozumieć nadawany automatycznie unikatowy numer w całym systemie EZD dla każdego dokumentu, zwany dalej numerem ID, znajdujący się w metadanych dokumentu;</w:t>
      </w:r>
    </w:p>
    <w:p w:rsidR="00C7617C" w:rsidRPr="00CC156C" w:rsidRDefault="00C7617C" w:rsidP="00BF17F8">
      <w:pPr>
        <w:pStyle w:val="Akapitzlist"/>
        <w:numPr>
          <w:ilvl w:val="0"/>
          <w:numId w:val="30"/>
        </w:numPr>
        <w:spacing w:after="0"/>
        <w:jc w:val="both"/>
        <w:rPr>
          <w:rFonts w:ascii="Arial" w:hAnsi="Arial" w:cs="Arial"/>
          <w:color w:val="000000" w:themeColor="text1"/>
        </w:rPr>
      </w:pPr>
      <w:r w:rsidRPr="00CC156C">
        <w:rPr>
          <w:rFonts w:ascii="Arial" w:hAnsi="Arial" w:cs="Arial"/>
          <w:b/>
          <w:color w:val="000000" w:themeColor="text1"/>
        </w:rPr>
        <w:t xml:space="preserve">identyfikowalności </w:t>
      </w:r>
      <w:r w:rsidRPr="00CC156C">
        <w:rPr>
          <w:rFonts w:ascii="Arial" w:hAnsi="Arial" w:cs="Arial"/>
          <w:color w:val="000000" w:themeColor="text1"/>
        </w:rPr>
        <w:t>– należy przez to rozumieć zdolność do prześledzenia historii, zastosowania lub lokalizacji tego, co jest przedmiotem rozpatrywania;</w:t>
      </w:r>
    </w:p>
    <w:p w:rsidR="00C7617C" w:rsidRPr="00CC156C" w:rsidRDefault="00C7617C" w:rsidP="00BF17F8">
      <w:pPr>
        <w:pStyle w:val="Akapitzlist"/>
        <w:numPr>
          <w:ilvl w:val="0"/>
          <w:numId w:val="30"/>
        </w:numPr>
        <w:spacing w:after="0"/>
        <w:jc w:val="both"/>
        <w:rPr>
          <w:rFonts w:ascii="Arial" w:hAnsi="Arial" w:cs="Arial"/>
          <w:color w:val="000000" w:themeColor="text1"/>
        </w:rPr>
      </w:pPr>
      <w:r w:rsidRPr="00CC156C">
        <w:rPr>
          <w:rFonts w:ascii="Arial" w:hAnsi="Arial" w:cs="Arial"/>
          <w:b/>
          <w:color w:val="000000" w:themeColor="text1"/>
        </w:rPr>
        <w:t>instrukcji kancelaryjnej</w:t>
      </w:r>
      <w:r w:rsidRPr="00CC156C">
        <w:rPr>
          <w:rFonts w:ascii="Arial" w:hAnsi="Arial" w:cs="Arial"/>
          <w:color w:val="000000" w:themeColor="text1"/>
        </w:rPr>
        <w:t xml:space="preserve"> – należy przez to rozumieć instrukcję, określającą szczegółowe zasady i tryb wykonywania czynności kancelaryjnych, stanowiącą </w:t>
      </w:r>
      <w:r w:rsidR="001144D4" w:rsidRPr="008D4BC7">
        <w:rPr>
          <w:rFonts w:ascii="Arial" w:hAnsi="Arial" w:cs="Arial"/>
          <w:color w:val="000000" w:themeColor="text1"/>
        </w:rPr>
        <w:t>z</w:t>
      </w:r>
      <w:r w:rsidRPr="008D4BC7">
        <w:rPr>
          <w:rFonts w:ascii="Arial" w:hAnsi="Arial" w:cs="Arial"/>
          <w:color w:val="000000" w:themeColor="text1"/>
        </w:rPr>
        <w:t>ałącznik Nr 1</w:t>
      </w:r>
      <w:r w:rsidRPr="00CC156C">
        <w:rPr>
          <w:rFonts w:ascii="Arial" w:hAnsi="Arial" w:cs="Arial"/>
          <w:color w:val="000000" w:themeColor="text1"/>
        </w:rPr>
        <w:t xml:space="preserve"> do rozporządzenia Prezesa Rady Ministrów z dnia 18 stycznia 2011 r. w sprawie instrukcji kancelaryjnej, jednolitych rzeczowych wykazów akt oraz instrukcji w sprawie organizacji i zakresu działania archiwów zakładowych (Dz. U. 2011 nr 14 poz. 67);</w:t>
      </w:r>
    </w:p>
    <w:p w:rsidR="00C7617C" w:rsidRPr="00CC156C" w:rsidRDefault="00C7617C" w:rsidP="00BF17F8">
      <w:pPr>
        <w:pStyle w:val="Akapitzlist"/>
        <w:numPr>
          <w:ilvl w:val="0"/>
          <w:numId w:val="30"/>
        </w:numPr>
        <w:spacing w:after="0"/>
        <w:jc w:val="both"/>
        <w:rPr>
          <w:rFonts w:ascii="Arial" w:hAnsi="Arial" w:cs="Arial"/>
          <w:color w:val="000000" w:themeColor="text1"/>
        </w:rPr>
      </w:pPr>
      <w:r w:rsidRPr="00CC156C">
        <w:rPr>
          <w:rFonts w:ascii="Arial" w:hAnsi="Arial" w:cs="Arial"/>
          <w:b/>
          <w:color w:val="000000" w:themeColor="text1"/>
        </w:rPr>
        <w:t xml:space="preserve">instrukcji obsługi </w:t>
      </w:r>
      <w:r w:rsidRPr="00CC156C">
        <w:rPr>
          <w:rFonts w:ascii="Arial" w:hAnsi="Arial" w:cs="Arial"/>
          <w:color w:val="000000" w:themeColor="text1"/>
        </w:rPr>
        <w:t>–</w:t>
      </w:r>
      <w:r w:rsidRPr="00CC156C">
        <w:rPr>
          <w:rFonts w:ascii="Arial" w:hAnsi="Arial" w:cs="Arial"/>
          <w:b/>
          <w:color w:val="000000" w:themeColor="text1"/>
        </w:rPr>
        <w:t xml:space="preserve"> </w:t>
      </w:r>
      <w:r w:rsidRPr="00CC156C">
        <w:rPr>
          <w:rFonts w:ascii="Arial" w:hAnsi="Arial" w:cs="Arial"/>
          <w:color w:val="000000" w:themeColor="text1"/>
        </w:rPr>
        <w:t>należy przez to rozumieć instrukcję obsługi systemu EZD opracowaną przez Podlaski Urząd Wojewódzki;</w:t>
      </w:r>
    </w:p>
    <w:p w:rsidR="00C7617C" w:rsidRPr="00CC156C" w:rsidRDefault="00C7617C" w:rsidP="00BF17F8">
      <w:pPr>
        <w:pStyle w:val="Akapitzlist"/>
        <w:numPr>
          <w:ilvl w:val="0"/>
          <w:numId w:val="30"/>
        </w:numPr>
        <w:spacing w:after="0"/>
        <w:jc w:val="both"/>
        <w:rPr>
          <w:rFonts w:ascii="Arial" w:hAnsi="Arial" w:cs="Arial"/>
          <w:color w:val="000000" w:themeColor="text1"/>
        </w:rPr>
      </w:pPr>
      <w:r w:rsidRPr="00CC156C">
        <w:rPr>
          <w:rFonts w:ascii="Arial" w:hAnsi="Arial" w:cs="Arial"/>
          <w:b/>
          <w:color w:val="000000" w:themeColor="text1"/>
        </w:rPr>
        <w:t>komórce merytorycznej</w:t>
      </w:r>
      <w:r w:rsidRPr="00CC156C">
        <w:rPr>
          <w:rFonts w:ascii="Arial" w:hAnsi="Arial" w:cs="Arial"/>
          <w:color w:val="000000" w:themeColor="text1"/>
        </w:rPr>
        <w:t xml:space="preserve"> – należy przez to rozumieć komórkę organizacyjną zakładająca sprawę, odpowiedzialną za jej prowadzenie oraz załatwienie;</w:t>
      </w:r>
    </w:p>
    <w:p w:rsidR="00C7617C" w:rsidRPr="00CC156C" w:rsidRDefault="00C7617C" w:rsidP="00BF17F8">
      <w:pPr>
        <w:pStyle w:val="Akapitzlist"/>
        <w:numPr>
          <w:ilvl w:val="0"/>
          <w:numId w:val="30"/>
        </w:numPr>
        <w:spacing w:after="0"/>
        <w:jc w:val="both"/>
        <w:rPr>
          <w:rFonts w:ascii="Arial" w:hAnsi="Arial" w:cs="Arial"/>
          <w:color w:val="000000" w:themeColor="text1"/>
        </w:rPr>
      </w:pPr>
      <w:r w:rsidRPr="00CC156C">
        <w:rPr>
          <w:rFonts w:ascii="Arial" w:hAnsi="Arial" w:cs="Arial"/>
          <w:b/>
          <w:color w:val="000000" w:themeColor="text1"/>
        </w:rPr>
        <w:t>koordynatorze</w:t>
      </w:r>
      <w:r w:rsidRPr="00CC156C">
        <w:rPr>
          <w:rFonts w:ascii="Arial" w:hAnsi="Arial" w:cs="Arial"/>
          <w:color w:val="000000" w:themeColor="text1"/>
        </w:rPr>
        <w:t xml:space="preserve"> – należy przez to rozumieć koordynatora ds. wdrożenia EZD </w:t>
      </w:r>
      <w:r w:rsidRPr="00CC156C">
        <w:rPr>
          <w:rFonts w:ascii="Arial" w:hAnsi="Arial" w:cs="Arial"/>
          <w:color w:val="000000" w:themeColor="text1"/>
        </w:rPr>
        <w:br/>
        <w:t>w wydziale/delegaturze;</w:t>
      </w:r>
    </w:p>
    <w:p w:rsidR="00C7617C" w:rsidRPr="00CC156C" w:rsidRDefault="00C7617C" w:rsidP="00BF17F8">
      <w:pPr>
        <w:pStyle w:val="Akapitzlist"/>
        <w:numPr>
          <w:ilvl w:val="0"/>
          <w:numId w:val="30"/>
        </w:numPr>
        <w:spacing w:after="0"/>
        <w:jc w:val="both"/>
        <w:rPr>
          <w:rFonts w:ascii="Arial" w:hAnsi="Arial" w:cs="Arial"/>
          <w:color w:val="000000" w:themeColor="text1"/>
        </w:rPr>
      </w:pPr>
      <w:r w:rsidRPr="00CC156C">
        <w:rPr>
          <w:rFonts w:ascii="Arial" w:hAnsi="Arial" w:cs="Arial"/>
          <w:b/>
          <w:color w:val="000000" w:themeColor="text1"/>
        </w:rPr>
        <w:t>kopii wewnętrznej</w:t>
      </w:r>
      <w:r w:rsidRPr="00CC156C">
        <w:rPr>
          <w:rFonts w:ascii="Arial" w:hAnsi="Arial" w:cs="Arial"/>
          <w:color w:val="000000" w:themeColor="text1"/>
        </w:rPr>
        <w:t xml:space="preserve"> – należy przez to rozumieć funkcjonalność w systemie EZD, pozwalającą utworzyć kopię pisma w celu przekazania do wielu odbiorców oraz umożliwiającą innej komórce organizacyjnej założenie odrębnej sprawy;</w:t>
      </w:r>
    </w:p>
    <w:p w:rsidR="00C7617C" w:rsidRPr="00CC156C" w:rsidRDefault="00C7617C" w:rsidP="00BF17F8">
      <w:pPr>
        <w:pStyle w:val="Akapitzlist"/>
        <w:numPr>
          <w:ilvl w:val="0"/>
          <w:numId w:val="30"/>
        </w:numPr>
        <w:spacing w:after="0"/>
        <w:jc w:val="both"/>
        <w:rPr>
          <w:rFonts w:ascii="Arial" w:hAnsi="Arial" w:cs="Arial"/>
          <w:color w:val="000000" w:themeColor="text1"/>
        </w:rPr>
      </w:pPr>
      <w:r w:rsidRPr="00CC156C">
        <w:rPr>
          <w:rFonts w:ascii="Arial" w:hAnsi="Arial" w:cs="Arial"/>
          <w:b/>
          <w:color w:val="000000" w:themeColor="text1"/>
        </w:rPr>
        <w:t>koszulce</w:t>
      </w:r>
      <w:r w:rsidRPr="00CC156C">
        <w:rPr>
          <w:rFonts w:ascii="Arial" w:hAnsi="Arial" w:cs="Arial"/>
          <w:color w:val="000000" w:themeColor="text1"/>
        </w:rPr>
        <w:t xml:space="preserve"> – należy przez to rozumieć widok w systemie EZD, który umożliwia grupowanie w systemie dokumentów, rejestrowanie i prowadzenie sprawy;</w:t>
      </w:r>
    </w:p>
    <w:p w:rsidR="00C7617C" w:rsidRPr="00CC156C" w:rsidRDefault="00C7617C" w:rsidP="000F041D">
      <w:pPr>
        <w:pStyle w:val="Akapitzlist"/>
        <w:numPr>
          <w:ilvl w:val="0"/>
          <w:numId w:val="30"/>
        </w:numPr>
        <w:tabs>
          <w:tab w:val="num" w:pos="936"/>
        </w:tabs>
        <w:spacing w:after="0"/>
        <w:jc w:val="both"/>
        <w:rPr>
          <w:rFonts w:ascii="Arial" w:hAnsi="Arial" w:cs="Arial"/>
          <w:color w:val="000000" w:themeColor="text1"/>
        </w:rPr>
      </w:pPr>
      <w:r w:rsidRPr="00CC156C">
        <w:rPr>
          <w:rFonts w:ascii="Arial" w:hAnsi="Arial" w:cs="Arial"/>
          <w:b/>
          <w:color w:val="000000" w:themeColor="text1"/>
        </w:rPr>
        <w:t>lokalnym administratorze aplikacji</w:t>
      </w:r>
      <w:r w:rsidRPr="00CC156C">
        <w:rPr>
          <w:rFonts w:ascii="Arial" w:hAnsi="Arial" w:cs="Arial"/>
          <w:color w:val="000000" w:themeColor="text1"/>
        </w:rPr>
        <w:t xml:space="preserve"> - należy przez to rozumieć pracownika do merytorycznej obsługi funkcjonalności systemu EZD w wydziale/delegaturze (koordynator ds. wdrożenia EZD w wydziale/delegaturze);</w:t>
      </w:r>
    </w:p>
    <w:p w:rsidR="00C7617C" w:rsidRPr="00CC156C" w:rsidRDefault="00C7617C" w:rsidP="00BF17F8">
      <w:pPr>
        <w:pStyle w:val="Akapitzlist"/>
        <w:numPr>
          <w:ilvl w:val="0"/>
          <w:numId w:val="30"/>
        </w:numPr>
        <w:spacing w:after="0"/>
        <w:jc w:val="both"/>
        <w:rPr>
          <w:rFonts w:ascii="Arial" w:hAnsi="Arial" w:cs="Arial"/>
          <w:color w:val="000000" w:themeColor="text1"/>
        </w:rPr>
      </w:pPr>
      <w:r w:rsidRPr="00CC156C">
        <w:rPr>
          <w:rFonts w:ascii="Arial" w:hAnsi="Arial" w:cs="Arial"/>
          <w:b/>
          <w:color w:val="000000" w:themeColor="text1"/>
        </w:rPr>
        <w:t>metadanych</w:t>
      </w:r>
      <w:r w:rsidRPr="00CC156C">
        <w:rPr>
          <w:rFonts w:ascii="Arial" w:hAnsi="Arial" w:cs="Arial"/>
          <w:color w:val="000000" w:themeColor="text1"/>
        </w:rPr>
        <w:t xml:space="preserve"> – należy przez to rozumieć zestaw usystematyzowanych informacji, logicznie powiązanych z przesyłką, sprawą lub inną dokumentacją, ułatwiających ich wyszukanie, kontrolę, zrozumienie, bez konieczności bezpośredniego dostępu </w:t>
      </w:r>
      <w:r w:rsidRPr="00CC156C">
        <w:rPr>
          <w:rFonts w:ascii="Arial" w:hAnsi="Arial" w:cs="Arial"/>
          <w:color w:val="000000" w:themeColor="text1"/>
        </w:rPr>
        <w:br/>
        <w:t>do pierwowzoru;</w:t>
      </w:r>
    </w:p>
    <w:p w:rsidR="00C7617C" w:rsidRPr="00CC156C" w:rsidRDefault="00C7617C" w:rsidP="00BF17F8">
      <w:pPr>
        <w:pStyle w:val="Akapitzlist"/>
        <w:numPr>
          <w:ilvl w:val="0"/>
          <w:numId w:val="30"/>
        </w:numPr>
        <w:spacing w:after="0"/>
        <w:jc w:val="both"/>
        <w:rPr>
          <w:rFonts w:ascii="Arial" w:hAnsi="Arial" w:cs="Arial"/>
          <w:color w:val="000000" w:themeColor="text1"/>
        </w:rPr>
      </w:pPr>
      <w:r w:rsidRPr="00CC156C">
        <w:rPr>
          <w:rFonts w:ascii="Arial" w:hAnsi="Arial" w:cs="Arial"/>
          <w:b/>
          <w:color w:val="000000" w:themeColor="text1"/>
        </w:rPr>
        <w:lastRenderedPageBreak/>
        <w:t>numerze RPW</w:t>
      </w:r>
      <w:r w:rsidRPr="00CC156C">
        <w:rPr>
          <w:rFonts w:ascii="Arial" w:hAnsi="Arial" w:cs="Arial"/>
          <w:color w:val="000000" w:themeColor="text1"/>
        </w:rPr>
        <w:t xml:space="preserve"> – należy przez to rozumieć numer z rejestru przesyłek wpływających;</w:t>
      </w:r>
    </w:p>
    <w:p w:rsidR="00C7617C" w:rsidRPr="00CC156C" w:rsidRDefault="00C7617C" w:rsidP="00BF17F8">
      <w:pPr>
        <w:pStyle w:val="Akapitzlist"/>
        <w:numPr>
          <w:ilvl w:val="0"/>
          <w:numId w:val="30"/>
        </w:numPr>
        <w:spacing w:after="0"/>
        <w:jc w:val="both"/>
        <w:rPr>
          <w:rFonts w:ascii="Arial" w:hAnsi="Arial" w:cs="Arial"/>
          <w:color w:val="000000" w:themeColor="text1"/>
        </w:rPr>
      </w:pPr>
      <w:r w:rsidRPr="00CC156C">
        <w:rPr>
          <w:rFonts w:ascii="Arial" w:hAnsi="Arial" w:cs="Arial"/>
          <w:b/>
          <w:color w:val="000000" w:themeColor="text1"/>
        </w:rPr>
        <w:t xml:space="preserve">operatorze pocztowym </w:t>
      </w:r>
      <w:r w:rsidRPr="00CC156C">
        <w:rPr>
          <w:rFonts w:ascii="Arial" w:hAnsi="Arial" w:cs="Arial"/>
          <w:color w:val="000000" w:themeColor="text1"/>
        </w:rPr>
        <w:t>– należy przez to rozumieć dostawcę usługi pocztowej;</w:t>
      </w:r>
    </w:p>
    <w:p w:rsidR="00C7617C" w:rsidRPr="00CC156C" w:rsidRDefault="00C7617C" w:rsidP="000F041D">
      <w:pPr>
        <w:pStyle w:val="Akapitzlist"/>
        <w:numPr>
          <w:ilvl w:val="0"/>
          <w:numId w:val="30"/>
        </w:numPr>
        <w:spacing w:after="0"/>
        <w:jc w:val="both"/>
        <w:rPr>
          <w:rFonts w:ascii="Arial" w:hAnsi="Arial" w:cs="Arial"/>
          <w:color w:val="000000" w:themeColor="text1"/>
        </w:rPr>
      </w:pPr>
      <w:r w:rsidRPr="00CC156C">
        <w:rPr>
          <w:rFonts w:ascii="Arial" w:hAnsi="Arial" w:cs="Arial"/>
          <w:b/>
          <w:color w:val="000000" w:themeColor="text1"/>
        </w:rPr>
        <w:t>procedurze</w:t>
      </w:r>
      <w:r w:rsidRPr="00CC156C">
        <w:rPr>
          <w:rFonts w:ascii="Arial" w:hAnsi="Arial" w:cs="Arial"/>
          <w:color w:val="000000" w:themeColor="text1"/>
        </w:rPr>
        <w:t xml:space="preserve"> – należy przez to rozumieć ustalony sposób przeprowadzania działania lub procesu. Procedury mogą być udokumentowane lub nie;</w:t>
      </w:r>
    </w:p>
    <w:p w:rsidR="00C7617C" w:rsidRPr="00CC156C" w:rsidRDefault="00C7617C" w:rsidP="000F041D">
      <w:pPr>
        <w:pStyle w:val="Akapitzlist"/>
        <w:numPr>
          <w:ilvl w:val="0"/>
          <w:numId w:val="30"/>
        </w:numPr>
        <w:spacing w:after="0"/>
        <w:jc w:val="both"/>
        <w:rPr>
          <w:rFonts w:ascii="Arial" w:hAnsi="Arial" w:cs="Arial"/>
          <w:color w:val="000000" w:themeColor="text1"/>
        </w:rPr>
      </w:pPr>
      <w:r w:rsidRPr="00CC156C">
        <w:rPr>
          <w:rFonts w:ascii="Arial" w:hAnsi="Arial" w:cs="Arial"/>
          <w:b/>
          <w:color w:val="000000" w:themeColor="text1"/>
        </w:rPr>
        <w:t>punkcie kancelaryjnym</w:t>
      </w:r>
      <w:r w:rsidRPr="00CC156C">
        <w:rPr>
          <w:rFonts w:ascii="Arial" w:hAnsi="Arial" w:cs="Arial"/>
          <w:color w:val="000000" w:themeColor="text1"/>
        </w:rPr>
        <w:t xml:space="preserve"> – należy przez to rozumieć kancelarię i stanowiska pracy realizujące zadania kancelaryjne, uprawnione do przyjmowania i wysyłania przesyłek;</w:t>
      </w:r>
    </w:p>
    <w:p w:rsidR="00C7617C" w:rsidRPr="00CC156C" w:rsidRDefault="00C7617C" w:rsidP="000F041D">
      <w:pPr>
        <w:pStyle w:val="Akapitzlist"/>
        <w:numPr>
          <w:ilvl w:val="0"/>
          <w:numId w:val="30"/>
        </w:numPr>
        <w:spacing w:after="0"/>
        <w:jc w:val="both"/>
        <w:rPr>
          <w:rFonts w:ascii="Arial" w:hAnsi="Arial" w:cs="Arial"/>
          <w:color w:val="000000" w:themeColor="text1"/>
        </w:rPr>
      </w:pPr>
      <w:r w:rsidRPr="00CC156C">
        <w:rPr>
          <w:rFonts w:ascii="Arial" w:hAnsi="Arial" w:cs="Arial"/>
          <w:b/>
          <w:color w:val="000000" w:themeColor="text1"/>
        </w:rPr>
        <w:t>rejestrze przesyłek wpływających</w:t>
      </w:r>
      <w:r w:rsidRPr="00CC156C">
        <w:rPr>
          <w:rFonts w:ascii="Arial" w:hAnsi="Arial" w:cs="Arial"/>
          <w:color w:val="000000" w:themeColor="text1"/>
        </w:rPr>
        <w:t xml:space="preserve"> – należy przez to rozumieć rejestr służący </w:t>
      </w:r>
      <w:r w:rsidRPr="00CC156C">
        <w:rPr>
          <w:rFonts w:ascii="Arial" w:hAnsi="Arial" w:cs="Arial"/>
          <w:color w:val="000000" w:themeColor="text1"/>
        </w:rPr>
        <w:br/>
        <w:t>do ewidencjonowania w kolejności chronologicznej przesyłek otrzymywanych przez Kuratorium, prowadzony w systemie EZD jako jeden rejestr dla całego Kuratorium;</w:t>
      </w:r>
    </w:p>
    <w:p w:rsidR="00C7617C" w:rsidRPr="00CC156C" w:rsidRDefault="00C7617C" w:rsidP="000F041D">
      <w:pPr>
        <w:pStyle w:val="Akapitzlist"/>
        <w:numPr>
          <w:ilvl w:val="0"/>
          <w:numId w:val="30"/>
        </w:numPr>
        <w:spacing w:after="0"/>
        <w:jc w:val="both"/>
        <w:rPr>
          <w:rFonts w:ascii="Arial" w:hAnsi="Arial" w:cs="Arial"/>
          <w:color w:val="000000" w:themeColor="text1"/>
        </w:rPr>
      </w:pPr>
      <w:r w:rsidRPr="00CC156C">
        <w:rPr>
          <w:rFonts w:ascii="Arial" w:hAnsi="Arial" w:cs="Arial"/>
          <w:b/>
          <w:color w:val="000000" w:themeColor="text1"/>
        </w:rPr>
        <w:t>systemie EZD</w:t>
      </w:r>
      <w:r w:rsidRPr="00CC156C">
        <w:rPr>
          <w:rFonts w:ascii="Arial" w:hAnsi="Arial" w:cs="Arial"/>
          <w:color w:val="000000" w:themeColor="text1"/>
        </w:rPr>
        <w:t xml:space="preserve"> – należy przez to rozumieć system teleinformatyczny </w:t>
      </w:r>
      <w:r w:rsidRPr="00CC156C">
        <w:rPr>
          <w:rFonts w:ascii="Arial" w:hAnsi="Arial" w:cs="Arial"/>
          <w:color w:val="000000" w:themeColor="text1"/>
        </w:rPr>
        <w:br/>
        <w:t>do elektronicznego zarządzania dokumentacją, umożliwiający wykonywanie w nim czynności kancelaryjnych, dokumentowanie przebiegu załatwiania spraw oraz gromadzenie i tworzenie dokumentów elektronicznych;</w:t>
      </w:r>
    </w:p>
    <w:p w:rsidR="00C7617C" w:rsidRDefault="00C7617C" w:rsidP="000F041D">
      <w:pPr>
        <w:pStyle w:val="Akapitzlist"/>
        <w:numPr>
          <w:ilvl w:val="0"/>
          <w:numId w:val="30"/>
        </w:numPr>
        <w:tabs>
          <w:tab w:val="num" w:pos="936"/>
        </w:tabs>
        <w:spacing w:after="0"/>
        <w:jc w:val="both"/>
        <w:rPr>
          <w:rFonts w:ascii="Arial" w:hAnsi="Arial" w:cs="Arial"/>
          <w:color w:val="000000" w:themeColor="text1"/>
        </w:rPr>
      </w:pPr>
      <w:r w:rsidRPr="00CC156C">
        <w:rPr>
          <w:rFonts w:ascii="Arial" w:hAnsi="Arial" w:cs="Arial"/>
          <w:b/>
          <w:color w:val="000000" w:themeColor="text1"/>
        </w:rPr>
        <w:t xml:space="preserve">systemie tradycyjnym </w:t>
      </w:r>
      <w:r w:rsidRPr="00CC156C">
        <w:rPr>
          <w:rFonts w:ascii="Arial" w:hAnsi="Arial" w:cs="Arial"/>
          <w:color w:val="000000" w:themeColor="text1"/>
        </w:rPr>
        <w:t xml:space="preserve">– należy przez to rozumieć system wykonywania czynności kancelaryjnych, dokumentowania przebiegu załatwiania spraw, gromadzenia </w:t>
      </w:r>
      <w:r w:rsidRPr="00CC156C">
        <w:rPr>
          <w:rFonts w:ascii="Arial" w:hAnsi="Arial" w:cs="Arial"/>
          <w:color w:val="000000" w:themeColor="text1"/>
        </w:rPr>
        <w:br/>
        <w:t xml:space="preserve">i tworzenia dokumentacji w postaci nieelektronicznej, z możliwością korzystania </w:t>
      </w:r>
      <w:r w:rsidRPr="00CC156C">
        <w:rPr>
          <w:rFonts w:ascii="Arial" w:hAnsi="Arial" w:cs="Arial"/>
          <w:color w:val="000000" w:themeColor="text1"/>
        </w:rPr>
        <w:br/>
        <w:t xml:space="preserve">z narzędzi informatycznych do wspomagania procesu obiegu dokumentacji </w:t>
      </w:r>
      <w:r w:rsidRPr="00CC156C">
        <w:rPr>
          <w:rFonts w:ascii="Arial" w:hAnsi="Arial" w:cs="Arial"/>
          <w:color w:val="000000" w:themeColor="text1"/>
        </w:rPr>
        <w:br/>
        <w:t>w tej postaci;</w:t>
      </w:r>
    </w:p>
    <w:p w:rsidR="00C7617C" w:rsidRPr="00C7617C" w:rsidRDefault="00C7617C" w:rsidP="00C7617C">
      <w:pPr>
        <w:pStyle w:val="Akapitzlist"/>
        <w:numPr>
          <w:ilvl w:val="0"/>
          <w:numId w:val="30"/>
        </w:numPr>
        <w:spacing w:after="0"/>
        <w:jc w:val="both"/>
        <w:rPr>
          <w:rFonts w:ascii="Arial" w:hAnsi="Arial" w:cs="Arial"/>
          <w:color w:val="000000" w:themeColor="text1"/>
        </w:rPr>
      </w:pPr>
      <w:r w:rsidRPr="00C7617C">
        <w:rPr>
          <w:rFonts w:ascii="Arial" w:hAnsi="Arial" w:cs="Arial"/>
          <w:b/>
          <w:color w:val="000000" w:themeColor="text1"/>
        </w:rPr>
        <w:t xml:space="preserve">zarządzeniu </w:t>
      </w:r>
      <w:r w:rsidRPr="00C7617C">
        <w:rPr>
          <w:rFonts w:ascii="Arial" w:hAnsi="Arial" w:cs="Arial"/>
          <w:color w:val="000000" w:themeColor="text1"/>
        </w:rPr>
        <w:t xml:space="preserve">– należy przez to rozumieć zarządzenie Nr </w:t>
      </w:r>
      <w:r w:rsidR="008D4BC7">
        <w:rPr>
          <w:rFonts w:ascii="Arial" w:hAnsi="Arial" w:cs="Arial"/>
          <w:color w:val="000000" w:themeColor="text1"/>
        </w:rPr>
        <w:t xml:space="preserve">37 </w:t>
      </w:r>
      <w:r w:rsidRPr="00C7617C">
        <w:rPr>
          <w:rFonts w:ascii="Arial" w:hAnsi="Arial" w:cs="Arial"/>
          <w:color w:val="000000" w:themeColor="text1"/>
        </w:rPr>
        <w:t>Mazowieckiego Kuratora Oświaty z dnia 30 czerwca 2015 r. w sprawie systemów wykonywania czynności kancelaryjnych w Kuratorium Oświaty w Warszawie</w:t>
      </w:r>
      <w:r>
        <w:rPr>
          <w:rFonts w:ascii="Arial" w:hAnsi="Arial" w:cs="Arial"/>
          <w:color w:val="000000" w:themeColor="text1"/>
        </w:rPr>
        <w:t>;</w:t>
      </w:r>
    </w:p>
    <w:p w:rsidR="00C7617C" w:rsidRPr="00CC156C" w:rsidRDefault="00C7617C" w:rsidP="000F041D">
      <w:pPr>
        <w:pStyle w:val="Akapitzlist"/>
        <w:numPr>
          <w:ilvl w:val="0"/>
          <w:numId w:val="30"/>
        </w:numPr>
        <w:tabs>
          <w:tab w:val="num" w:pos="936"/>
        </w:tabs>
        <w:spacing w:after="0"/>
        <w:jc w:val="both"/>
        <w:rPr>
          <w:rFonts w:ascii="Arial" w:hAnsi="Arial" w:cs="Arial"/>
          <w:color w:val="000000" w:themeColor="text1"/>
        </w:rPr>
      </w:pPr>
      <w:r w:rsidRPr="00CC156C">
        <w:rPr>
          <w:rFonts w:ascii="Arial" w:hAnsi="Arial" w:cs="Arial"/>
          <w:b/>
          <w:color w:val="000000" w:themeColor="text1"/>
        </w:rPr>
        <w:t>Zespole ds. EZD</w:t>
      </w:r>
      <w:r w:rsidRPr="00CC156C">
        <w:rPr>
          <w:rFonts w:ascii="Arial" w:hAnsi="Arial" w:cs="Arial"/>
          <w:color w:val="000000" w:themeColor="text1"/>
        </w:rPr>
        <w:t xml:space="preserve"> - należy przez to rozumieć zespół powołany zarządzeniem Nr 14 Mazowieckiego Kuratora Oświaty z dnia 9 lutego 2015 r. w sprawie powołania Zespołu i Koordynatorów ds. Wdrożenia Elektroni</w:t>
      </w:r>
      <w:r>
        <w:rPr>
          <w:rFonts w:ascii="Arial" w:hAnsi="Arial" w:cs="Arial"/>
          <w:color w:val="000000" w:themeColor="text1"/>
        </w:rPr>
        <w:t>cznego Zarządzania Dokumentacją.</w:t>
      </w:r>
    </w:p>
    <w:p w:rsidR="00572643" w:rsidRPr="00CC156C" w:rsidRDefault="00572643" w:rsidP="00F818FD">
      <w:pPr>
        <w:tabs>
          <w:tab w:val="num" w:pos="936"/>
        </w:tabs>
        <w:spacing w:after="0"/>
        <w:contextualSpacing/>
        <w:jc w:val="both"/>
        <w:rPr>
          <w:rFonts w:ascii="Arial" w:hAnsi="Arial" w:cs="Arial"/>
          <w:color w:val="000000" w:themeColor="text1"/>
        </w:rPr>
      </w:pPr>
    </w:p>
    <w:p w:rsidR="0021022E" w:rsidRPr="00CC156C" w:rsidRDefault="00FA36A6" w:rsidP="0021022E">
      <w:pPr>
        <w:tabs>
          <w:tab w:val="num" w:pos="936"/>
        </w:tabs>
        <w:spacing w:after="0"/>
        <w:contextualSpacing/>
        <w:jc w:val="center"/>
        <w:rPr>
          <w:rFonts w:ascii="Arial" w:hAnsi="Arial" w:cs="Arial"/>
          <w:color w:val="000000" w:themeColor="text1"/>
        </w:rPr>
      </w:pPr>
      <w:r w:rsidRPr="00CC156C">
        <w:rPr>
          <w:rFonts w:ascii="Arial" w:hAnsi="Arial" w:cs="Arial"/>
          <w:b/>
          <w:color w:val="000000" w:themeColor="text1"/>
          <w:szCs w:val="24"/>
        </w:rPr>
        <w:t>ODPOWIEDZIALNOŚCI I UPRAWNIENIA</w:t>
      </w:r>
    </w:p>
    <w:p w:rsidR="00572643" w:rsidRPr="00CC156C" w:rsidRDefault="00572643" w:rsidP="00F818FD">
      <w:pPr>
        <w:spacing w:after="0"/>
        <w:contextualSpacing/>
        <w:jc w:val="center"/>
        <w:rPr>
          <w:rFonts w:ascii="Arial" w:hAnsi="Arial" w:cs="Arial"/>
          <w:b/>
          <w:color w:val="000000" w:themeColor="text1"/>
          <w:sz w:val="24"/>
          <w:szCs w:val="24"/>
        </w:rPr>
      </w:pPr>
      <w:r w:rsidRPr="00CC156C">
        <w:rPr>
          <w:rFonts w:ascii="Arial" w:hAnsi="Arial" w:cs="Arial"/>
          <w:b/>
          <w:color w:val="000000" w:themeColor="text1"/>
          <w:sz w:val="24"/>
          <w:szCs w:val="24"/>
        </w:rPr>
        <w:t xml:space="preserve">§ 3. </w:t>
      </w:r>
    </w:p>
    <w:p w:rsidR="00572643" w:rsidRPr="00CC156C" w:rsidRDefault="00572643" w:rsidP="0080223C">
      <w:pPr>
        <w:pStyle w:val="Akapitzlist"/>
        <w:numPr>
          <w:ilvl w:val="0"/>
          <w:numId w:val="10"/>
        </w:numPr>
        <w:spacing w:after="0"/>
        <w:jc w:val="both"/>
        <w:rPr>
          <w:rFonts w:ascii="Arial" w:hAnsi="Arial" w:cs="Arial"/>
          <w:color w:val="000000" w:themeColor="text1"/>
        </w:rPr>
      </w:pPr>
      <w:r w:rsidRPr="00CC156C">
        <w:rPr>
          <w:rFonts w:ascii="Arial" w:hAnsi="Arial" w:cs="Arial"/>
          <w:color w:val="000000" w:themeColor="text1"/>
        </w:rPr>
        <w:t>Zespół ds. EZD odpowiada w szczególności za:</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 xml:space="preserve">opracowanie rozwiązań i wewnętrznych procedur w zakresie niezbędnym </w:t>
      </w:r>
      <w:r w:rsidRPr="00CC156C">
        <w:rPr>
          <w:rFonts w:ascii="Arial" w:hAnsi="Arial" w:cs="Arial"/>
          <w:color w:val="000000" w:themeColor="text1"/>
        </w:rPr>
        <w:br/>
        <w:t>do prawidłowego wdrożenia systemu EZD, w tym w szczególności wskazanie wyjątków od podstawowego sposobu wykonywania czynności kancelaryjnych;</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 xml:space="preserve">przygotowanie niezbędnych zmian istniejących aktów prawa wewnętrznego </w:t>
      </w:r>
      <w:r w:rsidR="00A62BB8" w:rsidRPr="00CC156C">
        <w:rPr>
          <w:rFonts w:ascii="Arial" w:hAnsi="Arial" w:cs="Arial"/>
          <w:color w:val="000000" w:themeColor="text1"/>
        </w:rPr>
        <w:br/>
      </w:r>
      <w:r w:rsidRPr="00CC156C">
        <w:rPr>
          <w:rFonts w:ascii="Arial" w:hAnsi="Arial" w:cs="Arial"/>
          <w:color w:val="000000" w:themeColor="text1"/>
        </w:rPr>
        <w:t xml:space="preserve">w celu zapewnienia ich integralności z dokumentacją wdrożeniową systemu EZD, </w:t>
      </w:r>
      <w:r w:rsidRPr="00CC156C">
        <w:rPr>
          <w:rFonts w:ascii="Arial" w:hAnsi="Arial" w:cs="Arial"/>
          <w:color w:val="000000" w:themeColor="text1"/>
        </w:rPr>
        <w:br/>
        <w:t xml:space="preserve">w szczególności w polityce bezpieczeństwa danych osobowych, procedurze postępowania z korespondencją wpływającą i wychodzącą, a także w zakresie dokumentowania obiegu i załatwiania spraw; </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 xml:space="preserve">przygotowanie niezbędnych zmian organizacyjno-technicznych w związku </w:t>
      </w:r>
      <w:r w:rsidRPr="00CC156C">
        <w:rPr>
          <w:rFonts w:ascii="Arial" w:hAnsi="Arial" w:cs="Arial"/>
          <w:color w:val="000000" w:themeColor="text1"/>
        </w:rPr>
        <w:br/>
        <w:t>z procesem wdrożenia EZD;</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 xml:space="preserve">opracowanie i przygotowanie niezbędnych wzorów dokumentów, formularzy, </w:t>
      </w:r>
      <w:r w:rsidRPr="00CC156C">
        <w:rPr>
          <w:rFonts w:ascii="Arial" w:hAnsi="Arial" w:cs="Arial"/>
          <w:color w:val="000000" w:themeColor="text1"/>
        </w:rPr>
        <w:br/>
        <w:t>w tym przegląd stosowanych w tym zakresie rozwiązań;</w:t>
      </w:r>
    </w:p>
    <w:p w:rsidR="00572643" w:rsidRPr="00CC156C" w:rsidRDefault="00377F6D"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terminową realizację</w:t>
      </w:r>
      <w:r w:rsidR="00572643" w:rsidRPr="00CC156C">
        <w:rPr>
          <w:rFonts w:ascii="Arial" w:hAnsi="Arial" w:cs="Arial"/>
          <w:color w:val="000000" w:themeColor="text1"/>
        </w:rPr>
        <w:t xml:space="preserve"> planowanego zakresu prac wdrożeniowych </w:t>
      </w:r>
      <w:r w:rsidR="00572643" w:rsidRPr="00CC156C">
        <w:rPr>
          <w:rFonts w:ascii="Arial" w:hAnsi="Arial" w:cs="Arial"/>
          <w:color w:val="000000" w:themeColor="text1"/>
        </w:rPr>
        <w:br/>
        <w:t>w porozumieniu z Zespołem ds. wdrożenia EZD w Mazowieckim Urzędzie Wojewódzkim;</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nadzór nad prawidłowym wdrożeniem systemu EZD;</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 xml:space="preserve">koordynowanie prac związanych z administrowaniem systemem EZD, </w:t>
      </w:r>
      <w:r w:rsidRPr="00CC156C">
        <w:rPr>
          <w:rFonts w:ascii="Arial" w:hAnsi="Arial" w:cs="Arial"/>
          <w:color w:val="000000" w:themeColor="text1"/>
        </w:rPr>
        <w:br/>
        <w:t>w szczególności</w:t>
      </w:r>
      <w:r w:rsidR="00377F6D" w:rsidRPr="00CC156C">
        <w:rPr>
          <w:rFonts w:ascii="Arial" w:hAnsi="Arial" w:cs="Arial"/>
          <w:color w:val="000000" w:themeColor="text1"/>
        </w:rPr>
        <w:t>:</w:t>
      </w:r>
      <w:r w:rsidRPr="00CC156C">
        <w:rPr>
          <w:rFonts w:ascii="Arial" w:hAnsi="Arial" w:cs="Arial"/>
          <w:color w:val="000000" w:themeColor="text1"/>
        </w:rPr>
        <w:t xml:space="preserve"> przygotowanie i zapewnienie ciągłości działania infrastruktury informatycznej dla aplikacji; zarządzanie aplikacją, w tym użytkownikami, strukturą organizacyjną, ustawieniami aplikacji; zarządzanie platformą aplikacyjną </w:t>
      </w:r>
      <w:r w:rsidRPr="00CC156C">
        <w:rPr>
          <w:rFonts w:ascii="Arial" w:hAnsi="Arial" w:cs="Arial"/>
          <w:color w:val="000000" w:themeColor="text1"/>
        </w:rPr>
        <w:lastRenderedPageBreak/>
        <w:t>EZD udostępnioną przez Mazowiecki Urząd Wojewódzki na własnych serwerach w zakresie określonym przez w/w urząd;</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testowanie nowych modułów i funkcjonalności przed ich wdrożeniem;</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 xml:space="preserve">wdrażanie nowych modułów i funkcjonalności w zależności od potrzeb </w:t>
      </w:r>
      <w:r w:rsidRPr="00CC156C">
        <w:rPr>
          <w:rFonts w:ascii="Arial" w:hAnsi="Arial" w:cs="Arial"/>
          <w:color w:val="000000" w:themeColor="text1"/>
        </w:rPr>
        <w:br/>
        <w:t>i możliwości Kuratorium Oświaty w Warszawie;</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przeprowadzanie szkoleń oraz udzielanie instruktażu w zakresie działania systemu EZD koordynatorom w wydziałach i delegaturach;</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 xml:space="preserve">monitorowanie działań podejmowanych przez koordynatorów w wydziałach </w:t>
      </w:r>
      <w:r w:rsidRPr="00CC156C">
        <w:rPr>
          <w:rFonts w:ascii="Arial" w:hAnsi="Arial" w:cs="Arial"/>
          <w:color w:val="000000" w:themeColor="text1"/>
        </w:rPr>
        <w:br/>
        <w:t>i delegaturach, zwłaszcza w zakresie szkoleń i postulowanych usprawnień funkcjonowania systemu EZD;</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udzielanie wsparcia merytorycznego koordynatorom w wydziałach i delegaturach w zakresie niezbędnym do prawidłowego funkcjonowania systemu EZD;</w:t>
      </w:r>
    </w:p>
    <w:p w:rsidR="00572643" w:rsidRPr="00CC156C" w:rsidRDefault="00377F6D"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obsługę</w:t>
      </w:r>
      <w:r w:rsidR="00572643" w:rsidRPr="00CC156C">
        <w:rPr>
          <w:rFonts w:ascii="Arial" w:hAnsi="Arial" w:cs="Arial"/>
          <w:color w:val="000000" w:themeColor="text1"/>
        </w:rPr>
        <w:t xml:space="preserve"> platformy e-learningowej; </w:t>
      </w:r>
    </w:p>
    <w:p w:rsidR="00572643" w:rsidRPr="00CC156C" w:rsidRDefault="00377F6D"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współpracę</w:t>
      </w:r>
      <w:r w:rsidR="00572643" w:rsidRPr="00CC156C">
        <w:rPr>
          <w:rFonts w:ascii="Arial" w:hAnsi="Arial" w:cs="Arial"/>
          <w:color w:val="000000" w:themeColor="text1"/>
        </w:rPr>
        <w:t xml:space="preserve"> z zespołem ds. wdrożenia EZD w Mazowieckim Urzędzie Wojewódzkim w zakresie niezbędnym do wdrożenia, rozwoju i utrzymania systemu EZD w Kuratorium Oświaty w Warszawie, w tym w szczególności aktywny udział w organizowanych szkoleniach.</w:t>
      </w:r>
    </w:p>
    <w:p w:rsidR="00572643" w:rsidRPr="00CC156C" w:rsidRDefault="00572643" w:rsidP="00F818FD">
      <w:pPr>
        <w:pStyle w:val="Akapitzlist"/>
        <w:spacing w:after="0"/>
        <w:ind w:left="1080"/>
        <w:jc w:val="both"/>
        <w:rPr>
          <w:rFonts w:ascii="Arial" w:hAnsi="Arial" w:cs="Arial"/>
          <w:color w:val="000000" w:themeColor="text1"/>
        </w:rPr>
      </w:pPr>
    </w:p>
    <w:p w:rsidR="00572643" w:rsidRPr="00CC156C" w:rsidRDefault="00572643" w:rsidP="0080223C">
      <w:pPr>
        <w:pStyle w:val="Akapitzlist"/>
        <w:numPr>
          <w:ilvl w:val="0"/>
          <w:numId w:val="10"/>
        </w:numPr>
        <w:spacing w:after="0"/>
        <w:jc w:val="both"/>
        <w:rPr>
          <w:rFonts w:ascii="Arial" w:hAnsi="Arial" w:cs="Arial"/>
          <w:color w:val="000000" w:themeColor="text1"/>
        </w:rPr>
      </w:pPr>
      <w:r w:rsidRPr="00CC156C">
        <w:rPr>
          <w:rFonts w:ascii="Arial" w:hAnsi="Arial" w:cs="Arial"/>
          <w:color w:val="000000" w:themeColor="text1"/>
        </w:rPr>
        <w:t>Przewodniczący Zespołu ds. wdrożenia EZD odpowiada w szczególności za:</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organizowanie pracy zespołu, w tym zwoływanie jego posiedzeń;</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 xml:space="preserve">postulowanie o zapewnienie niezbędnych zasobów związanych z wdrożeniem </w:t>
      </w:r>
      <w:r w:rsidRPr="00CC156C">
        <w:rPr>
          <w:rFonts w:ascii="Arial" w:hAnsi="Arial" w:cs="Arial"/>
          <w:color w:val="000000" w:themeColor="text1"/>
        </w:rPr>
        <w:br/>
        <w:t>i funkcjonowaniem systemu EZD;</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zwoływanie posiedzeń grup roboczych;</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 xml:space="preserve">delegowanie członków zespołu na szkolenia w wydziałach i delegaturach na wniosek </w:t>
      </w:r>
      <w:r w:rsidR="00377F6D" w:rsidRPr="00CC156C">
        <w:rPr>
          <w:rFonts w:ascii="Arial" w:hAnsi="Arial" w:cs="Arial"/>
          <w:color w:val="000000" w:themeColor="text1"/>
        </w:rPr>
        <w:t>koordyn</w:t>
      </w:r>
      <w:r w:rsidRPr="00CC156C">
        <w:rPr>
          <w:rFonts w:ascii="Arial" w:hAnsi="Arial" w:cs="Arial"/>
          <w:color w:val="000000" w:themeColor="text1"/>
        </w:rPr>
        <w:t>atora;</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 xml:space="preserve">współpraca z kierownictwem Kuratorium Oświaty w Warszawie w zakresie wdrożenia i utrzymania systemu EZD; </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koordynowanie współpracy z Zespołem ds. wdrożenia EZD w Mazowieckim Urzędzie Wojewódzkim.</w:t>
      </w:r>
    </w:p>
    <w:p w:rsidR="00572643" w:rsidRPr="00CC156C" w:rsidRDefault="00572643" w:rsidP="00F818FD">
      <w:pPr>
        <w:pStyle w:val="Akapitzlist"/>
        <w:spacing w:after="0"/>
        <w:ind w:left="1080"/>
        <w:jc w:val="both"/>
        <w:rPr>
          <w:rFonts w:ascii="Arial" w:hAnsi="Arial" w:cs="Arial"/>
          <w:color w:val="000000" w:themeColor="text1"/>
        </w:rPr>
      </w:pPr>
    </w:p>
    <w:p w:rsidR="00572643" w:rsidRPr="00CC156C" w:rsidRDefault="00572643" w:rsidP="0080223C">
      <w:pPr>
        <w:pStyle w:val="Akapitzlist"/>
        <w:numPr>
          <w:ilvl w:val="0"/>
          <w:numId w:val="10"/>
        </w:numPr>
        <w:spacing w:after="0"/>
        <w:jc w:val="both"/>
        <w:rPr>
          <w:rFonts w:ascii="Arial" w:hAnsi="Arial" w:cs="Arial"/>
          <w:color w:val="000000" w:themeColor="text1"/>
        </w:rPr>
      </w:pPr>
      <w:r w:rsidRPr="00CC156C">
        <w:rPr>
          <w:rFonts w:ascii="Arial" w:hAnsi="Arial" w:cs="Arial"/>
          <w:color w:val="000000" w:themeColor="text1"/>
        </w:rPr>
        <w:t>Zastępca przewodniczącego Zespołu odpowiada w szczególności za:</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koordynowanie pracy punktów kancelaryjnych i składów chronologicznych;</w:t>
      </w:r>
    </w:p>
    <w:p w:rsidR="00572643" w:rsidRPr="00CC156C" w:rsidRDefault="00572643" w:rsidP="0080223C">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udzielanie instruktażu stanowiskowego sekretariatom wydzi</w:t>
      </w:r>
      <w:r w:rsidR="00377F6D" w:rsidRPr="00CC156C">
        <w:rPr>
          <w:rFonts w:ascii="Arial" w:hAnsi="Arial" w:cs="Arial"/>
          <w:color w:val="000000" w:themeColor="text1"/>
        </w:rPr>
        <w:t>ałów i delegatur przy wsparciu k</w:t>
      </w:r>
      <w:r w:rsidRPr="00CC156C">
        <w:rPr>
          <w:rFonts w:ascii="Arial" w:hAnsi="Arial" w:cs="Arial"/>
          <w:color w:val="000000" w:themeColor="text1"/>
        </w:rPr>
        <w:t>oordynatorów ds. wdrożenia EZD w komórkach organizacyjnych.</w:t>
      </w:r>
    </w:p>
    <w:p w:rsidR="000314D3" w:rsidRPr="00CC156C" w:rsidRDefault="000314D3" w:rsidP="000314D3">
      <w:pPr>
        <w:pStyle w:val="Akapitzlist"/>
        <w:spacing w:after="0"/>
        <w:ind w:left="1080"/>
        <w:jc w:val="both"/>
        <w:rPr>
          <w:rFonts w:ascii="Arial" w:hAnsi="Arial" w:cs="Arial"/>
          <w:color w:val="000000" w:themeColor="text1"/>
        </w:rPr>
      </w:pPr>
    </w:p>
    <w:p w:rsidR="000314D3" w:rsidRPr="00CC156C" w:rsidRDefault="000314D3" w:rsidP="000314D3">
      <w:pPr>
        <w:pStyle w:val="Akapitzlist"/>
        <w:numPr>
          <w:ilvl w:val="0"/>
          <w:numId w:val="10"/>
        </w:numPr>
        <w:spacing w:after="0"/>
        <w:jc w:val="both"/>
        <w:rPr>
          <w:rFonts w:ascii="Arial" w:hAnsi="Arial" w:cs="Arial"/>
          <w:color w:val="000000" w:themeColor="text1"/>
        </w:rPr>
      </w:pPr>
      <w:r w:rsidRPr="00CC156C">
        <w:rPr>
          <w:rFonts w:ascii="Arial" w:hAnsi="Arial" w:cs="Arial"/>
          <w:color w:val="000000" w:themeColor="text1"/>
        </w:rPr>
        <w:t xml:space="preserve">Koordynator ds. wdrożenia EZD w komórce organizacyjnej </w:t>
      </w:r>
      <w:r w:rsidR="00F804F6" w:rsidRPr="00CC156C">
        <w:rPr>
          <w:rFonts w:ascii="Arial" w:hAnsi="Arial" w:cs="Arial"/>
          <w:color w:val="000000" w:themeColor="text1"/>
        </w:rPr>
        <w:t xml:space="preserve">pełni rolę lokalnego administratora aplikacji i </w:t>
      </w:r>
      <w:r w:rsidRPr="00CC156C">
        <w:rPr>
          <w:rFonts w:ascii="Arial" w:hAnsi="Arial" w:cs="Arial"/>
          <w:color w:val="000000" w:themeColor="text1"/>
        </w:rPr>
        <w:t>odpowiada w szczególności za:</w:t>
      </w:r>
    </w:p>
    <w:p w:rsidR="000314D3" w:rsidRPr="00CC156C" w:rsidRDefault="000314D3" w:rsidP="000314D3">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udzielanie wsparcia Zespołowi ds. EZD w zakresie opracowania dokumentacji wdrożeniowej, w tym w szczególności wskazanie wyjątków od podstawowego sposobu wykonywania czynności kancelaryjnych;</w:t>
      </w:r>
    </w:p>
    <w:p w:rsidR="000314D3" w:rsidRPr="00CC156C" w:rsidRDefault="000314D3" w:rsidP="000314D3">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zarządzanie użytkownikami w aplikacji EZD w zakresie ustalonym przez Zespół</w:t>
      </w:r>
      <w:r w:rsidR="001E20F1" w:rsidRPr="00CC156C">
        <w:rPr>
          <w:rFonts w:ascii="Arial" w:hAnsi="Arial" w:cs="Arial"/>
          <w:color w:val="000000" w:themeColor="text1"/>
        </w:rPr>
        <w:t xml:space="preserve"> ds. EZD</w:t>
      </w:r>
      <w:r w:rsidR="00957BEA" w:rsidRPr="00CC156C">
        <w:rPr>
          <w:rFonts w:ascii="Arial" w:hAnsi="Arial" w:cs="Arial"/>
          <w:color w:val="000000" w:themeColor="text1"/>
        </w:rPr>
        <w:t>;</w:t>
      </w:r>
    </w:p>
    <w:p w:rsidR="000314D3" w:rsidRPr="00CC156C" w:rsidRDefault="000314D3" w:rsidP="000314D3">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ustalenie procesów i powiązań przepływu informacji w systemie EZD i jego bieżące monitorowanie;</w:t>
      </w:r>
    </w:p>
    <w:p w:rsidR="000314D3" w:rsidRPr="00CC156C" w:rsidRDefault="000314D3" w:rsidP="000314D3">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udział w testach nowych modułów i funkcjonalności EZD przed ich wdrożeniem;</w:t>
      </w:r>
    </w:p>
    <w:p w:rsidR="000314D3" w:rsidRPr="00CC156C" w:rsidRDefault="000314D3" w:rsidP="000314D3">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szkolenie pracowników z obsługi EZD w komórce organizacyjnej, którą reprezentują oraz udzielanie im bieżącego wsparcia w tym zakresie;</w:t>
      </w:r>
    </w:p>
    <w:p w:rsidR="000314D3" w:rsidRPr="00CC156C" w:rsidRDefault="000314D3" w:rsidP="000314D3">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lastRenderedPageBreak/>
        <w:t>bieżący nadzór nad prawidłową obsługą systemu na poziomie komórki organizacyjnej;</w:t>
      </w:r>
    </w:p>
    <w:p w:rsidR="000314D3" w:rsidRPr="00CC156C" w:rsidRDefault="000314D3" w:rsidP="000314D3">
      <w:pPr>
        <w:numPr>
          <w:ilvl w:val="1"/>
          <w:numId w:val="10"/>
        </w:numPr>
        <w:spacing w:after="0"/>
        <w:contextualSpacing/>
        <w:jc w:val="both"/>
        <w:rPr>
          <w:rFonts w:ascii="Arial" w:hAnsi="Arial" w:cs="Arial"/>
          <w:color w:val="000000" w:themeColor="text1"/>
        </w:rPr>
      </w:pPr>
      <w:r w:rsidRPr="00CC156C">
        <w:rPr>
          <w:rFonts w:ascii="Arial" w:hAnsi="Arial" w:cs="Arial"/>
          <w:color w:val="000000" w:themeColor="text1"/>
        </w:rPr>
        <w:t xml:space="preserve">informowanie Zespołu ds. EZD oraz koordynatora czynności kancelaryjnych </w:t>
      </w:r>
      <w:r w:rsidRPr="00CC156C">
        <w:rPr>
          <w:rFonts w:ascii="Arial" w:hAnsi="Arial" w:cs="Arial"/>
          <w:color w:val="000000" w:themeColor="text1"/>
        </w:rPr>
        <w:br/>
        <w:t>o wszelkich nieprawidłowościach i problemach związanych z wykonywaniem czynności kancelaryjnych i do</w:t>
      </w:r>
      <w:r w:rsidR="00C7617C">
        <w:rPr>
          <w:rFonts w:ascii="Arial" w:hAnsi="Arial" w:cs="Arial"/>
          <w:color w:val="000000" w:themeColor="text1"/>
        </w:rPr>
        <w:t>kumentowaniem przebiegu załatwia</w:t>
      </w:r>
      <w:r w:rsidRPr="00CC156C">
        <w:rPr>
          <w:rFonts w:ascii="Arial" w:hAnsi="Arial" w:cs="Arial"/>
          <w:color w:val="000000" w:themeColor="text1"/>
        </w:rPr>
        <w:t xml:space="preserve">nych spraw </w:t>
      </w:r>
      <w:r w:rsidRPr="00CC156C">
        <w:rPr>
          <w:rFonts w:ascii="Arial" w:hAnsi="Arial" w:cs="Arial"/>
          <w:color w:val="000000" w:themeColor="text1"/>
        </w:rPr>
        <w:br/>
        <w:t>w komórce organizacyjnej.</w:t>
      </w:r>
    </w:p>
    <w:p w:rsidR="000314D3" w:rsidRPr="00CC156C" w:rsidRDefault="000314D3" w:rsidP="000314D3">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informowanie o nieprawidłowościach dotyczących funkcjonowania systemu EZD;</w:t>
      </w:r>
    </w:p>
    <w:p w:rsidR="000314D3" w:rsidRPr="00CC156C" w:rsidRDefault="000314D3" w:rsidP="000314D3">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zgłaszanie potrzeb wdrożenia nowych modułów i funkcjonalności systemu EZD;</w:t>
      </w:r>
    </w:p>
    <w:p w:rsidR="000314D3" w:rsidRPr="00CC156C" w:rsidRDefault="000314D3" w:rsidP="000314D3">
      <w:pPr>
        <w:numPr>
          <w:ilvl w:val="1"/>
          <w:numId w:val="10"/>
        </w:numPr>
        <w:spacing w:after="0"/>
        <w:contextualSpacing/>
        <w:jc w:val="both"/>
        <w:rPr>
          <w:rFonts w:ascii="Arial" w:hAnsi="Arial" w:cs="Arial"/>
          <w:color w:val="000000" w:themeColor="text1"/>
        </w:rPr>
      </w:pPr>
      <w:r w:rsidRPr="00CC156C">
        <w:rPr>
          <w:rFonts w:ascii="Arial" w:hAnsi="Arial" w:cs="Arial"/>
          <w:color w:val="000000" w:themeColor="text1"/>
        </w:rPr>
        <w:t>współprac</w:t>
      </w:r>
      <w:r w:rsidR="00957BEA" w:rsidRPr="00CC156C">
        <w:rPr>
          <w:rFonts w:ascii="Arial" w:hAnsi="Arial" w:cs="Arial"/>
          <w:color w:val="000000" w:themeColor="text1"/>
        </w:rPr>
        <w:t>ę</w:t>
      </w:r>
      <w:r w:rsidRPr="00CC156C">
        <w:rPr>
          <w:rFonts w:ascii="Arial" w:hAnsi="Arial" w:cs="Arial"/>
          <w:color w:val="000000" w:themeColor="text1"/>
        </w:rPr>
        <w:t xml:space="preserve"> z Zespołem ds. EZD w zakresie rozwoju systemu EZD.</w:t>
      </w:r>
    </w:p>
    <w:p w:rsidR="00572643" w:rsidRPr="00CC156C" w:rsidRDefault="00572643" w:rsidP="00B0175D">
      <w:pPr>
        <w:pStyle w:val="Akapitzlist"/>
        <w:spacing w:after="0"/>
        <w:ind w:left="1080"/>
        <w:jc w:val="both"/>
        <w:rPr>
          <w:rFonts w:ascii="Arial" w:hAnsi="Arial" w:cs="Arial"/>
          <w:color w:val="000000" w:themeColor="text1"/>
        </w:rPr>
      </w:pPr>
    </w:p>
    <w:p w:rsidR="00572643" w:rsidRPr="00CC156C" w:rsidRDefault="00572643" w:rsidP="00B0175D">
      <w:pPr>
        <w:pStyle w:val="Akapitzlist"/>
        <w:numPr>
          <w:ilvl w:val="0"/>
          <w:numId w:val="10"/>
        </w:numPr>
        <w:spacing w:after="0"/>
        <w:jc w:val="both"/>
        <w:rPr>
          <w:rFonts w:ascii="Arial" w:hAnsi="Arial" w:cs="Arial"/>
          <w:color w:val="000000" w:themeColor="text1"/>
        </w:rPr>
      </w:pPr>
      <w:r w:rsidRPr="00CC156C">
        <w:rPr>
          <w:rFonts w:ascii="Arial" w:hAnsi="Arial" w:cs="Arial"/>
          <w:color w:val="000000" w:themeColor="text1"/>
        </w:rPr>
        <w:t xml:space="preserve">Zastępca Dyrektora Wydziału Administracyjnego, w porozumieniu z Zespołem </w:t>
      </w:r>
      <w:r w:rsidR="00A62BB8" w:rsidRPr="00CC156C">
        <w:rPr>
          <w:rFonts w:ascii="Arial" w:hAnsi="Arial" w:cs="Arial"/>
          <w:color w:val="000000" w:themeColor="text1"/>
        </w:rPr>
        <w:br/>
      </w:r>
      <w:r w:rsidRPr="00CC156C">
        <w:rPr>
          <w:rFonts w:ascii="Arial" w:hAnsi="Arial" w:cs="Arial"/>
          <w:color w:val="000000" w:themeColor="text1"/>
        </w:rPr>
        <w:t xml:space="preserve">ds. wdrożenia EZD w Kuratorium Oświaty w Warszawie, odpowiada w szczególności </w:t>
      </w:r>
      <w:r w:rsidR="00A62BB8" w:rsidRPr="00CC156C">
        <w:rPr>
          <w:rFonts w:ascii="Arial" w:hAnsi="Arial" w:cs="Arial"/>
          <w:color w:val="000000" w:themeColor="text1"/>
        </w:rPr>
        <w:br/>
      </w:r>
      <w:r w:rsidRPr="00CC156C">
        <w:rPr>
          <w:rFonts w:ascii="Arial" w:hAnsi="Arial" w:cs="Arial"/>
          <w:color w:val="000000" w:themeColor="text1"/>
        </w:rPr>
        <w:t>za nadzór merytoryczny nad prawidłowością funkcjonowania systemu EZD w zakresie rejestrowania i obiegu dokumentacji.</w:t>
      </w:r>
    </w:p>
    <w:p w:rsidR="00572643" w:rsidRPr="00CC156C" w:rsidRDefault="00572643" w:rsidP="00F818FD">
      <w:pPr>
        <w:pStyle w:val="Akapitzlist"/>
        <w:spacing w:after="0"/>
        <w:ind w:left="1080"/>
        <w:jc w:val="both"/>
        <w:rPr>
          <w:rFonts w:ascii="Arial" w:hAnsi="Arial" w:cs="Arial"/>
          <w:color w:val="000000" w:themeColor="text1"/>
        </w:rPr>
      </w:pPr>
    </w:p>
    <w:p w:rsidR="00572643" w:rsidRPr="00CC156C" w:rsidRDefault="00572643" w:rsidP="0080223C">
      <w:pPr>
        <w:pStyle w:val="Akapitzlist"/>
        <w:numPr>
          <w:ilvl w:val="0"/>
          <w:numId w:val="10"/>
        </w:numPr>
        <w:spacing w:after="0"/>
        <w:jc w:val="both"/>
        <w:rPr>
          <w:rFonts w:ascii="Arial" w:hAnsi="Arial" w:cs="Arial"/>
          <w:color w:val="000000" w:themeColor="text1"/>
        </w:rPr>
      </w:pPr>
      <w:r w:rsidRPr="00CC156C">
        <w:rPr>
          <w:rFonts w:ascii="Arial" w:hAnsi="Arial" w:cs="Arial"/>
          <w:color w:val="000000" w:themeColor="text1"/>
        </w:rPr>
        <w:t>Dyrektor Wydziału Zarządzania Informacją odpowiada w szczególności za:</w:t>
      </w:r>
    </w:p>
    <w:p w:rsidR="00572643" w:rsidRPr="00CC156C" w:rsidRDefault="00572643" w:rsidP="00B97251">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kierowanie pracą informatyków administrujących warstwą techniczną EZD;</w:t>
      </w:r>
    </w:p>
    <w:p w:rsidR="00572643" w:rsidRPr="00CC156C" w:rsidRDefault="00572643" w:rsidP="00B97251">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przygotowanie infrastruktury teleinformatycznej Kuratorium Oświaty do wdrożenia systemu EZD i jej późniejsze utrzymanie;</w:t>
      </w:r>
    </w:p>
    <w:p w:rsidR="00572643" w:rsidRPr="00CC156C" w:rsidRDefault="00572643" w:rsidP="00B97251">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nadzór nad utrzymaniem systemu EZD pod względem informatyczno-technicznym w zakresie udostępnionym przez Mazowiecki Urząd Wojewódzki w Warszawie, w którym utrzymywana będzie platforma serwerowa EZD;</w:t>
      </w:r>
    </w:p>
    <w:p w:rsidR="00572643" w:rsidRPr="00CC156C" w:rsidRDefault="00572643" w:rsidP="00B97251">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współpracę z Mazowieckim Urzędem Wojewódzkim w Warszawie w zakresie informatycznego wdrożenia i rozwoju systemu EZD;</w:t>
      </w:r>
    </w:p>
    <w:p w:rsidR="00572643" w:rsidRPr="00CC156C" w:rsidRDefault="00572643" w:rsidP="00B97251">
      <w:pPr>
        <w:pStyle w:val="Akapitzlist"/>
        <w:numPr>
          <w:ilvl w:val="1"/>
          <w:numId w:val="10"/>
        </w:numPr>
        <w:spacing w:after="0"/>
        <w:jc w:val="both"/>
        <w:rPr>
          <w:rFonts w:ascii="Arial" w:hAnsi="Arial" w:cs="Arial"/>
          <w:color w:val="000000" w:themeColor="text1"/>
        </w:rPr>
      </w:pPr>
      <w:r w:rsidRPr="00CC156C">
        <w:rPr>
          <w:rFonts w:ascii="Arial" w:hAnsi="Arial" w:cs="Arial"/>
          <w:color w:val="000000" w:themeColor="text1"/>
        </w:rPr>
        <w:t>pomoc informatyczną w użytkowaniu systemu EZD oraz testowaniu nowych funkcjonalności systemu przez delegowane do tego osoby.</w:t>
      </w:r>
    </w:p>
    <w:p w:rsidR="00572643" w:rsidRPr="00CC156C" w:rsidRDefault="00572643" w:rsidP="00F818FD">
      <w:pPr>
        <w:pStyle w:val="Akapitzlist"/>
        <w:spacing w:after="0"/>
        <w:ind w:left="1080"/>
        <w:jc w:val="both"/>
        <w:rPr>
          <w:rFonts w:ascii="Arial" w:hAnsi="Arial" w:cs="Arial"/>
          <w:color w:val="000000" w:themeColor="text1"/>
        </w:rPr>
      </w:pPr>
    </w:p>
    <w:p w:rsidR="00572643" w:rsidRPr="00CC156C" w:rsidRDefault="00572643" w:rsidP="0080223C">
      <w:pPr>
        <w:pStyle w:val="Akapitzlist"/>
        <w:numPr>
          <w:ilvl w:val="0"/>
          <w:numId w:val="10"/>
        </w:numPr>
        <w:spacing w:after="0"/>
        <w:jc w:val="both"/>
        <w:rPr>
          <w:rFonts w:ascii="Arial" w:hAnsi="Arial" w:cs="Arial"/>
          <w:color w:val="000000" w:themeColor="text1"/>
        </w:rPr>
      </w:pPr>
      <w:r w:rsidRPr="00CC156C">
        <w:rPr>
          <w:rFonts w:ascii="Arial" w:hAnsi="Arial" w:cs="Arial"/>
          <w:color w:val="000000" w:themeColor="text1"/>
        </w:rPr>
        <w:t>Dyrektor komórki organizacyjnej odpowiada w szczególności za:</w:t>
      </w:r>
    </w:p>
    <w:p w:rsidR="00572643" w:rsidRPr="00CC156C" w:rsidRDefault="00572643" w:rsidP="0080223C">
      <w:pPr>
        <w:numPr>
          <w:ilvl w:val="0"/>
          <w:numId w:val="11"/>
        </w:numPr>
        <w:spacing w:after="0"/>
        <w:contextualSpacing/>
        <w:jc w:val="both"/>
        <w:rPr>
          <w:rFonts w:ascii="Arial" w:hAnsi="Arial" w:cs="Arial"/>
          <w:color w:val="000000" w:themeColor="text1"/>
        </w:rPr>
      </w:pPr>
      <w:r w:rsidRPr="00CC156C">
        <w:rPr>
          <w:rFonts w:ascii="Arial" w:hAnsi="Arial" w:cs="Arial"/>
          <w:color w:val="000000" w:themeColor="text1"/>
        </w:rPr>
        <w:t>nadzór nad znajomością i stosowaniem procedury przez pracowników komórki organizacyjnej;</w:t>
      </w:r>
    </w:p>
    <w:p w:rsidR="00572643" w:rsidRPr="00CC156C" w:rsidRDefault="00572643" w:rsidP="0080223C">
      <w:pPr>
        <w:numPr>
          <w:ilvl w:val="0"/>
          <w:numId w:val="11"/>
        </w:numPr>
        <w:spacing w:after="0"/>
        <w:contextualSpacing/>
        <w:jc w:val="both"/>
        <w:rPr>
          <w:rFonts w:ascii="Arial" w:hAnsi="Arial" w:cs="Arial"/>
          <w:color w:val="000000" w:themeColor="text1"/>
        </w:rPr>
      </w:pPr>
      <w:r w:rsidRPr="00CC156C">
        <w:rPr>
          <w:rFonts w:ascii="Arial" w:hAnsi="Arial" w:cs="Arial"/>
          <w:color w:val="000000" w:themeColor="text1"/>
        </w:rPr>
        <w:t>nadzór nad wykonywaniem czynności kancelaryjnych zgodnie z zarządzeniem, procedurą i instrukcją kancelaryjną.</w:t>
      </w:r>
    </w:p>
    <w:p w:rsidR="00572643" w:rsidRPr="00CC156C" w:rsidRDefault="00572643" w:rsidP="00F818FD">
      <w:pPr>
        <w:spacing w:after="0"/>
        <w:ind w:left="1068"/>
        <w:contextualSpacing/>
        <w:jc w:val="both"/>
        <w:rPr>
          <w:rFonts w:ascii="Arial" w:hAnsi="Arial" w:cs="Arial"/>
          <w:color w:val="000000" w:themeColor="text1"/>
        </w:rPr>
      </w:pPr>
    </w:p>
    <w:p w:rsidR="00572643" w:rsidRPr="00CC156C" w:rsidRDefault="00572643" w:rsidP="0080223C">
      <w:pPr>
        <w:pStyle w:val="Akapitzlist"/>
        <w:numPr>
          <w:ilvl w:val="0"/>
          <w:numId w:val="10"/>
        </w:numPr>
        <w:spacing w:after="0"/>
        <w:jc w:val="both"/>
        <w:rPr>
          <w:rFonts w:ascii="Arial" w:hAnsi="Arial" w:cs="Arial"/>
          <w:color w:val="000000" w:themeColor="text1"/>
        </w:rPr>
      </w:pPr>
      <w:r w:rsidRPr="00CC156C">
        <w:rPr>
          <w:rFonts w:ascii="Arial" w:hAnsi="Arial" w:cs="Arial"/>
          <w:color w:val="000000" w:themeColor="text1"/>
        </w:rPr>
        <w:t>Kierownik oddziału odpowiada w szczególności za:</w:t>
      </w:r>
    </w:p>
    <w:p w:rsidR="00572643" w:rsidRPr="00CC156C" w:rsidRDefault="00572643" w:rsidP="0080223C">
      <w:pPr>
        <w:numPr>
          <w:ilvl w:val="1"/>
          <w:numId w:val="10"/>
        </w:numPr>
        <w:spacing w:after="0"/>
        <w:contextualSpacing/>
        <w:jc w:val="both"/>
        <w:rPr>
          <w:rFonts w:ascii="Arial" w:hAnsi="Arial" w:cs="Arial"/>
          <w:color w:val="000000" w:themeColor="text1"/>
        </w:rPr>
      </w:pPr>
      <w:r w:rsidRPr="00CC156C">
        <w:rPr>
          <w:rFonts w:ascii="Arial" w:hAnsi="Arial" w:cs="Arial"/>
          <w:color w:val="000000" w:themeColor="text1"/>
        </w:rPr>
        <w:t>nadzór nad znajomością i stosowaniem procedury przez pracowników oddziału;</w:t>
      </w:r>
    </w:p>
    <w:p w:rsidR="00572643" w:rsidRPr="00CC156C" w:rsidRDefault="00572643" w:rsidP="0080223C">
      <w:pPr>
        <w:numPr>
          <w:ilvl w:val="1"/>
          <w:numId w:val="10"/>
        </w:numPr>
        <w:spacing w:after="0"/>
        <w:contextualSpacing/>
        <w:jc w:val="both"/>
        <w:rPr>
          <w:rFonts w:ascii="Arial" w:hAnsi="Arial" w:cs="Arial"/>
          <w:color w:val="000000" w:themeColor="text1"/>
        </w:rPr>
      </w:pPr>
      <w:r w:rsidRPr="00CC156C">
        <w:rPr>
          <w:rFonts w:ascii="Arial" w:hAnsi="Arial" w:cs="Arial"/>
          <w:color w:val="000000" w:themeColor="text1"/>
        </w:rPr>
        <w:t>nadzór nad wykonywaniem czynności kancelaryjnych zgodnie z zarządzeniem, procedurą i instrukcją kancelaryjną.</w:t>
      </w:r>
    </w:p>
    <w:p w:rsidR="00572643" w:rsidRPr="00CC156C" w:rsidRDefault="00572643" w:rsidP="00F818FD">
      <w:pPr>
        <w:spacing w:after="0"/>
        <w:ind w:left="1080"/>
        <w:contextualSpacing/>
        <w:jc w:val="both"/>
        <w:rPr>
          <w:rFonts w:ascii="Arial" w:hAnsi="Arial" w:cs="Arial"/>
          <w:color w:val="000000" w:themeColor="text1"/>
        </w:rPr>
      </w:pPr>
    </w:p>
    <w:p w:rsidR="00572643" w:rsidRPr="00CC156C" w:rsidRDefault="00572643" w:rsidP="0080223C">
      <w:pPr>
        <w:pStyle w:val="Akapitzlist"/>
        <w:numPr>
          <w:ilvl w:val="0"/>
          <w:numId w:val="10"/>
        </w:numPr>
        <w:spacing w:after="0"/>
        <w:jc w:val="both"/>
        <w:rPr>
          <w:rFonts w:ascii="Arial" w:hAnsi="Arial" w:cs="Arial"/>
          <w:color w:val="000000" w:themeColor="text1"/>
        </w:rPr>
      </w:pPr>
      <w:r w:rsidRPr="00CC156C">
        <w:rPr>
          <w:rFonts w:ascii="Arial" w:hAnsi="Arial" w:cs="Arial"/>
          <w:color w:val="000000" w:themeColor="text1"/>
        </w:rPr>
        <w:t>Koordynator czynności kancelaryjnych odpowiada w szczególności za:</w:t>
      </w:r>
    </w:p>
    <w:p w:rsidR="00572643" w:rsidRPr="00CC156C" w:rsidRDefault="00572643" w:rsidP="0080223C">
      <w:pPr>
        <w:numPr>
          <w:ilvl w:val="1"/>
          <w:numId w:val="10"/>
        </w:numPr>
        <w:spacing w:after="0"/>
        <w:contextualSpacing/>
        <w:jc w:val="both"/>
        <w:rPr>
          <w:rFonts w:ascii="Arial" w:hAnsi="Arial" w:cs="Arial"/>
          <w:color w:val="000000" w:themeColor="text1"/>
        </w:rPr>
      </w:pPr>
      <w:r w:rsidRPr="00CC156C">
        <w:rPr>
          <w:rFonts w:ascii="Arial" w:hAnsi="Arial" w:cs="Arial"/>
          <w:color w:val="000000" w:themeColor="text1"/>
        </w:rPr>
        <w:t>bieżący nadzór nad prawidłowością wykonywania czynności kancelaryjnych;</w:t>
      </w:r>
    </w:p>
    <w:p w:rsidR="00572643" w:rsidRPr="00CC156C" w:rsidRDefault="00572643" w:rsidP="00CD4FD7">
      <w:pPr>
        <w:numPr>
          <w:ilvl w:val="1"/>
          <w:numId w:val="10"/>
        </w:numPr>
        <w:spacing w:after="0"/>
        <w:contextualSpacing/>
        <w:jc w:val="both"/>
        <w:rPr>
          <w:rFonts w:ascii="Arial" w:hAnsi="Arial" w:cs="Arial"/>
          <w:color w:val="000000" w:themeColor="text1"/>
        </w:rPr>
      </w:pPr>
      <w:r w:rsidRPr="00CC156C">
        <w:rPr>
          <w:rFonts w:ascii="Arial" w:hAnsi="Arial" w:cs="Arial"/>
          <w:color w:val="000000" w:themeColor="text1"/>
        </w:rPr>
        <w:t>nadzór nad właściwym zakładaniem spraw i prowadzeniem akt spraw;</w:t>
      </w:r>
    </w:p>
    <w:p w:rsidR="00572643" w:rsidRPr="00CC156C" w:rsidRDefault="00572643" w:rsidP="0080223C">
      <w:pPr>
        <w:numPr>
          <w:ilvl w:val="1"/>
          <w:numId w:val="10"/>
        </w:numPr>
        <w:spacing w:after="0"/>
        <w:contextualSpacing/>
        <w:jc w:val="both"/>
        <w:rPr>
          <w:rFonts w:ascii="Arial" w:hAnsi="Arial" w:cs="Arial"/>
          <w:color w:val="000000" w:themeColor="text1"/>
        </w:rPr>
      </w:pPr>
      <w:r w:rsidRPr="00CC156C">
        <w:rPr>
          <w:rFonts w:ascii="Arial" w:hAnsi="Arial" w:cs="Arial"/>
          <w:color w:val="000000" w:themeColor="text1"/>
        </w:rPr>
        <w:t>pomoc w zakresie doboru haseł klasyfikacyjnych;</w:t>
      </w:r>
    </w:p>
    <w:p w:rsidR="00572643" w:rsidRPr="00CC156C" w:rsidRDefault="00572643" w:rsidP="0080223C">
      <w:pPr>
        <w:numPr>
          <w:ilvl w:val="1"/>
          <w:numId w:val="10"/>
        </w:numPr>
        <w:spacing w:after="0"/>
        <w:contextualSpacing/>
        <w:jc w:val="both"/>
        <w:rPr>
          <w:rFonts w:ascii="Arial" w:hAnsi="Arial" w:cs="Arial"/>
          <w:color w:val="000000" w:themeColor="text1"/>
        </w:rPr>
      </w:pPr>
      <w:r w:rsidRPr="00CC156C">
        <w:rPr>
          <w:rFonts w:ascii="Arial" w:hAnsi="Arial" w:cs="Arial"/>
          <w:color w:val="000000" w:themeColor="text1"/>
        </w:rPr>
        <w:t xml:space="preserve">nadzór nad zarządzaniem dokumentacją nieelektroniczną zgromadzoną </w:t>
      </w:r>
      <w:r w:rsidRPr="00CC156C">
        <w:rPr>
          <w:rFonts w:ascii="Arial" w:hAnsi="Arial" w:cs="Arial"/>
          <w:color w:val="000000" w:themeColor="text1"/>
        </w:rPr>
        <w:br/>
        <w:t>w składzie chronologicznym Kuratorium;</w:t>
      </w:r>
    </w:p>
    <w:p w:rsidR="00572643" w:rsidRPr="00CC156C" w:rsidRDefault="00572643" w:rsidP="0080223C">
      <w:pPr>
        <w:numPr>
          <w:ilvl w:val="1"/>
          <w:numId w:val="10"/>
        </w:numPr>
        <w:spacing w:after="0"/>
        <w:contextualSpacing/>
        <w:jc w:val="both"/>
        <w:rPr>
          <w:rFonts w:ascii="Arial" w:hAnsi="Arial" w:cs="Arial"/>
          <w:color w:val="000000" w:themeColor="text1"/>
        </w:rPr>
      </w:pPr>
      <w:r w:rsidRPr="00CC156C">
        <w:rPr>
          <w:rFonts w:ascii="Arial" w:hAnsi="Arial" w:cs="Arial"/>
          <w:color w:val="000000" w:themeColor="text1"/>
        </w:rPr>
        <w:t>nadzór nad zarządzaniem informatycznymi nośnikami danych zawierającymi dokumentację w postaci elektronicznej zgromadzonymi w składzie informatycznych nośników danych;</w:t>
      </w:r>
    </w:p>
    <w:p w:rsidR="00572643" w:rsidRPr="00CC156C" w:rsidRDefault="00572643" w:rsidP="0080223C">
      <w:pPr>
        <w:numPr>
          <w:ilvl w:val="1"/>
          <w:numId w:val="10"/>
        </w:numPr>
        <w:spacing w:after="0"/>
        <w:contextualSpacing/>
        <w:jc w:val="both"/>
        <w:rPr>
          <w:rFonts w:ascii="Arial" w:hAnsi="Arial" w:cs="Arial"/>
          <w:color w:val="000000" w:themeColor="text1"/>
        </w:rPr>
      </w:pPr>
      <w:r w:rsidRPr="00CC156C">
        <w:rPr>
          <w:rFonts w:ascii="Arial" w:hAnsi="Arial" w:cs="Arial"/>
          <w:color w:val="000000" w:themeColor="text1"/>
        </w:rPr>
        <w:lastRenderedPageBreak/>
        <w:t xml:space="preserve">informowanie Mazowieckiego Kuratora Oświaty o wszelkich nieprawidłowościach i problemach związanych z wykonywaniem czynności kancelaryjnych </w:t>
      </w:r>
      <w:r w:rsidRPr="00CC156C">
        <w:rPr>
          <w:rFonts w:ascii="Arial" w:hAnsi="Arial" w:cs="Arial"/>
          <w:color w:val="000000" w:themeColor="text1"/>
        </w:rPr>
        <w:br/>
        <w:t>i dokumentowaniem przebiegu załatwiania spraw w Kuratorium;</w:t>
      </w:r>
    </w:p>
    <w:p w:rsidR="00572643" w:rsidRPr="00CC156C" w:rsidRDefault="00572643" w:rsidP="0080223C">
      <w:pPr>
        <w:numPr>
          <w:ilvl w:val="1"/>
          <w:numId w:val="10"/>
        </w:numPr>
        <w:spacing w:after="0"/>
        <w:contextualSpacing/>
        <w:jc w:val="both"/>
        <w:rPr>
          <w:rFonts w:ascii="Arial" w:hAnsi="Arial" w:cs="Arial"/>
          <w:color w:val="000000" w:themeColor="text1"/>
        </w:rPr>
      </w:pPr>
      <w:r w:rsidRPr="00CC156C">
        <w:rPr>
          <w:rFonts w:ascii="Arial" w:hAnsi="Arial" w:cs="Arial"/>
          <w:color w:val="000000" w:themeColor="text1"/>
        </w:rPr>
        <w:t xml:space="preserve">podejmowanie działań </w:t>
      </w:r>
      <w:r w:rsidR="00377F6D" w:rsidRPr="00CC156C">
        <w:rPr>
          <w:rFonts w:ascii="Arial" w:hAnsi="Arial" w:cs="Arial"/>
          <w:color w:val="000000" w:themeColor="text1"/>
        </w:rPr>
        <w:t>w celu</w:t>
      </w:r>
      <w:r w:rsidRPr="00CC156C">
        <w:rPr>
          <w:rFonts w:ascii="Arial" w:hAnsi="Arial" w:cs="Arial"/>
          <w:color w:val="000000" w:themeColor="text1"/>
        </w:rPr>
        <w:t xml:space="preserve"> zapewnienia prawidłowego wykonywania czynności kancelaryjnych i dokumentowania przebiegu załatwianych spraw w Kuratorium.</w:t>
      </w:r>
    </w:p>
    <w:p w:rsidR="00572643" w:rsidRPr="00CC156C" w:rsidRDefault="00572643" w:rsidP="00F818FD">
      <w:pPr>
        <w:spacing w:after="0"/>
        <w:ind w:left="1080"/>
        <w:contextualSpacing/>
        <w:jc w:val="both"/>
        <w:rPr>
          <w:rFonts w:ascii="Arial" w:hAnsi="Arial" w:cs="Arial"/>
          <w:color w:val="000000" w:themeColor="text1"/>
        </w:rPr>
      </w:pPr>
    </w:p>
    <w:p w:rsidR="00572643" w:rsidRPr="00CC156C" w:rsidRDefault="00572643" w:rsidP="0080223C">
      <w:pPr>
        <w:pStyle w:val="Akapitzlist"/>
        <w:numPr>
          <w:ilvl w:val="0"/>
          <w:numId w:val="10"/>
        </w:numPr>
        <w:spacing w:after="0"/>
        <w:jc w:val="both"/>
        <w:rPr>
          <w:rFonts w:ascii="Arial" w:hAnsi="Arial" w:cs="Arial"/>
          <w:color w:val="000000" w:themeColor="text1"/>
        </w:rPr>
      </w:pPr>
      <w:r w:rsidRPr="00CC156C">
        <w:rPr>
          <w:rFonts w:ascii="Arial" w:hAnsi="Arial" w:cs="Arial"/>
          <w:color w:val="000000" w:themeColor="text1"/>
        </w:rPr>
        <w:t>Wszyscy pracownicy Kuratorium odpowiadają za:</w:t>
      </w:r>
    </w:p>
    <w:p w:rsidR="00572643" w:rsidRPr="00CC156C" w:rsidRDefault="00572643" w:rsidP="0080223C">
      <w:pPr>
        <w:numPr>
          <w:ilvl w:val="0"/>
          <w:numId w:val="14"/>
        </w:numPr>
        <w:spacing w:after="0"/>
        <w:contextualSpacing/>
        <w:jc w:val="both"/>
        <w:rPr>
          <w:rFonts w:ascii="Arial" w:hAnsi="Arial" w:cs="Arial"/>
          <w:color w:val="000000" w:themeColor="text1"/>
        </w:rPr>
      </w:pPr>
      <w:r w:rsidRPr="00CC156C">
        <w:rPr>
          <w:rFonts w:ascii="Arial" w:hAnsi="Arial" w:cs="Arial"/>
          <w:color w:val="000000" w:themeColor="text1"/>
        </w:rPr>
        <w:t>postępowanie zgodnie z niniejszą procedurą;</w:t>
      </w:r>
    </w:p>
    <w:p w:rsidR="00572643" w:rsidRPr="00CC156C" w:rsidRDefault="00572643" w:rsidP="0080223C">
      <w:pPr>
        <w:numPr>
          <w:ilvl w:val="0"/>
          <w:numId w:val="14"/>
        </w:numPr>
        <w:spacing w:after="0"/>
        <w:contextualSpacing/>
        <w:jc w:val="both"/>
        <w:rPr>
          <w:rFonts w:ascii="Arial" w:hAnsi="Arial" w:cs="Arial"/>
          <w:color w:val="000000" w:themeColor="text1"/>
        </w:rPr>
      </w:pPr>
      <w:r w:rsidRPr="00CC156C">
        <w:rPr>
          <w:rFonts w:ascii="Arial" w:hAnsi="Arial" w:cs="Arial"/>
          <w:color w:val="000000" w:themeColor="text1"/>
        </w:rPr>
        <w:t>zgłaszanie zauważonych błędów systemu EZD</w:t>
      </w:r>
      <w:r w:rsidR="00377F6D" w:rsidRPr="00CC156C">
        <w:rPr>
          <w:rFonts w:ascii="Arial" w:hAnsi="Arial" w:cs="Arial"/>
          <w:color w:val="000000" w:themeColor="text1"/>
        </w:rPr>
        <w:t xml:space="preserve"> koordynatorowi</w:t>
      </w:r>
      <w:r w:rsidRPr="00CC156C">
        <w:rPr>
          <w:rFonts w:ascii="Arial" w:hAnsi="Arial" w:cs="Arial"/>
          <w:color w:val="000000" w:themeColor="text1"/>
        </w:rPr>
        <w:t>.</w:t>
      </w:r>
    </w:p>
    <w:p w:rsidR="00572643" w:rsidRPr="00CC156C" w:rsidRDefault="00572643" w:rsidP="00F818FD">
      <w:pPr>
        <w:spacing w:after="0"/>
        <w:contextualSpacing/>
        <w:rPr>
          <w:rFonts w:ascii="Arial" w:hAnsi="Arial" w:cs="Arial"/>
          <w:b/>
          <w:color w:val="000000" w:themeColor="text1"/>
          <w:sz w:val="24"/>
          <w:szCs w:val="24"/>
        </w:rPr>
      </w:pPr>
    </w:p>
    <w:p w:rsidR="00572643" w:rsidRPr="00CC156C" w:rsidRDefault="00FA36A6" w:rsidP="008F33CB">
      <w:pPr>
        <w:spacing w:after="0"/>
        <w:contextualSpacing/>
        <w:jc w:val="center"/>
        <w:rPr>
          <w:rFonts w:ascii="Arial" w:hAnsi="Arial" w:cs="Arial"/>
          <w:b/>
          <w:color w:val="000000" w:themeColor="text1"/>
          <w:szCs w:val="24"/>
        </w:rPr>
      </w:pPr>
      <w:r w:rsidRPr="00CC156C">
        <w:rPr>
          <w:rFonts w:ascii="Arial" w:hAnsi="Arial" w:cs="Arial"/>
          <w:b/>
          <w:color w:val="000000" w:themeColor="text1"/>
          <w:szCs w:val="24"/>
        </w:rPr>
        <w:t>INFORMACJE OGÓLNE</w:t>
      </w:r>
    </w:p>
    <w:p w:rsidR="00572643" w:rsidRPr="00CC156C" w:rsidRDefault="00572643" w:rsidP="00F818FD">
      <w:pPr>
        <w:spacing w:after="0"/>
        <w:contextualSpacing/>
        <w:jc w:val="center"/>
        <w:rPr>
          <w:rFonts w:ascii="Arial" w:hAnsi="Arial" w:cs="Arial"/>
          <w:b/>
          <w:color w:val="000000" w:themeColor="text1"/>
          <w:sz w:val="24"/>
          <w:szCs w:val="24"/>
        </w:rPr>
      </w:pPr>
      <w:r w:rsidRPr="00CC156C">
        <w:rPr>
          <w:rFonts w:ascii="Arial" w:hAnsi="Arial" w:cs="Arial"/>
          <w:b/>
          <w:color w:val="000000" w:themeColor="text1"/>
          <w:sz w:val="24"/>
          <w:szCs w:val="24"/>
        </w:rPr>
        <w:t>§ 4</w:t>
      </w:r>
    </w:p>
    <w:p w:rsidR="00572643" w:rsidRPr="00CC156C" w:rsidRDefault="00572643" w:rsidP="00A17066">
      <w:pPr>
        <w:pStyle w:val="Akapitzlist"/>
        <w:numPr>
          <w:ilvl w:val="0"/>
          <w:numId w:val="12"/>
        </w:numPr>
        <w:spacing w:after="0"/>
        <w:jc w:val="both"/>
        <w:rPr>
          <w:rFonts w:ascii="Arial" w:hAnsi="Arial" w:cs="Arial"/>
          <w:color w:val="000000" w:themeColor="text1"/>
        </w:rPr>
      </w:pPr>
      <w:r w:rsidRPr="00CC156C">
        <w:rPr>
          <w:rFonts w:ascii="Arial" w:hAnsi="Arial" w:cs="Arial"/>
          <w:color w:val="000000" w:themeColor="text1"/>
        </w:rPr>
        <w:t>Lokalny administrator aplikacji w Wydziale Finansów i Kadr na bieżąco aktualizuje konta pracowników w przypadku</w:t>
      </w:r>
      <w:r w:rsidR="00377F6D" w:rsidRPr="00CC156C">
        <w:rPr>
          <w:rFonts w:ascii="Arial" w:hAnsi="Arial" w:cs="Arial"/>
          <w:color w:val="000000" w:themeColor="text1"/>
        </w:rPr>
        <w:t>:</w:t>
      </w:r>
      <w:r w:rsidRPr="00CC156C">
        <w:rPr>
          <w:rFonts w:ascii="Arial" w:hAnsi="Arial" w:cs="Arial"/>
          <w:color w:val="000000" w:themeColor="text1"/>
        </w:rPr>
        <w:t xml:space="preserve"> zmiany nazwiska, zmian stanowisk i komórek organizacyjnych.</w:t>
      </w:r>
    </w:p>
    <w:p w:rsidR="00572643" w:rsidRPr="00CC156C" w:rsidRDefault="00572643" w:rsidP="0080223C">
      <w:pPr>
        <w:pStyle w:val="Akapitzlist"/>
        <w:numPr>
          <w:ilvl w:val="0"/>
          <w:numId w:val="12"/>
        </w:numPr>
        <w:spacing w:after="0"/>
        <w:jc w:val="both"/>
        <w:rPr>
          <w:rFonts w:ascii="Arial" w:hAnsi="Arial" w:cs="Arial"/>
          <w:color w:val="000000" w:themeColor="text1"/>
        </w:rPr>
      </w:pPr>
      <w:r w:rsidRPr="00CC156C">
        <w:rPr>
          <w:rFonts w:ascii="Arial" w:hAnsi="Arial" w:cs="Arial"/>
          <w:color w:val="000000" w:themeColor="text1"/>
        </w:rPr>
        <w:t xml:space="preserve">W przypadku spraw prowadzonych elektronicznie pracownik prowadzący sprawę umieszcza w dotychczasowym spisie spraw prowadzonym papierowo informację </w:t>
      </w:r>
      <w:r w:rsidRPr="00CC156C">
        <w:rPr>
          <w:rFonts w:ascii="Arial" w:hAnsi="Arial" w:cs="Arial"/>
          <w:color w:val="000000" w:themeColor="text1"/>
        </w:rPr>
        <w:br/>
        <w:t>o dalszym prowadzeniu spraw w systemie EZD.</w:t>
      </w:r>
    </w:p>
    <w:p w:rsidR="00572643" w:rsidRPr="00CC156C" w:rsidRDefault="00572643" w:rsidP="0080223C">
      <w:pPr>
        <w:pStyle w:val="Akapitzlist"/>
        <w:numPr>
          <w:ilvl w:val="0"/>
          <w:numId w:val="12"/>
        </w:numPr>
        <w:spacing w:after="0"/>
        <w:jc w:val="both"/>
        <w:rPr>
          <w:rFonts w:ascii="Arial" w:hAnsi="Arial" w:cs="Arial"/>
          <w:color w:val="000000" w:themeColor="text1"/>
        </w:rPr>
      </w:pPr>
      <w:r w:rsidRPr="00CC156C">
        <w:rPr>
          <w:rFonts w:ascii="Arial" w:hAnsi="Arial" w:cs="Arial"/>
          <w:color w:val="000000" w:themeColor="text1"/>
        </w:rPr>
        <w:t xml:space="preserve">W uzasadnionych przypadkach, prawo wglądu do wszystkich koszulek znajdujących się w systemie EZD </w:t>
      </w:r>
      <w:r w:rsidR="00377F6D" w:rsidRPr="00CC156C">
        <w:rPr>
          <w:rFonts w:ascii="Arial" w:hAnsi="Arial" w:cs="Arial"/>
          <w:color w:val="000000" w:themeColor="text1"/>
        </w:rPr>
        <w:t>mogą posiadać</w:t>
      </w:r>
      <w:r w:rsidRPr="00CC156C">
        <w:rPr>
          <w:rFonts w:ascii="Arial" w:hAnsi="Arial" w:cs="Arial"/>
          <w:color w:val="000000" w:themeColor="text1"/>
        </w:rPr>
        <w:t>:</w:t>
      </w:r>
    </w:p>
    <w:p w:rsidR="00572643" w:rsidRPr="00CC156C" w:rsidRDefault="00572643" w:rsidP="0080223C">
      <w:pPr>
        <w:pStyle w:val="Akapitzlist"/>
        <w:numPr>
          <w:ilvl w:val="1"/>
          <w:numId w:val="12"/>
        </w:numPr>
        <w:spacing w:after="0"/>
        <w:jc w:val="both"/>
        <w:rPr>
          <w:rFonts w:ascii="Arial" w:hAnsi="Arial" w:cs="Arial"/>
          <w:color w:val="000000" w:themeColor="text1"/>
        </w:rPr>
      </w:pPr>
      <w:r w:rsidRPr="00CC156C">
        <w:rPr>
          <w:rFonts w:ascii="Arial" w:hAnsi="Arial" w:cs="Arial"/>
          <w:color w:val="000000" w:themeColor="text1"/>
        </w:rPr>
        <w:t>wskazani przez dyrektora Wydziału Zarządzania Informacją pracownicy pełniący funkcję administratora systemu teleinformatycznego – w celu udzielania użytkownikom pomocy technicznej w systemie EZD;</w:t>
      </w:r>
    </w:p>
    <w:p w:rsidR="00572643" w:rsidRPr="00CC156C" w:rsidRDefault="00572643" w:rsidP="0080223C">
      <w:pPr>
        <w:pStyle w:val="Akapitzlist"/>
        <w:numPr>
          <w:ilvl w:val="1"/>
          <w:numId w:val="12"/>
        </w:numPr>
        <w:spacing w:after="0"/>
        <w:jc w:val="both"/>
        <w:rPr>
          <w:rFonts w:ascii="Arial" w:hAnsi="Arial" w:cs="Arial"/>
          <w:color w:val="000000" w:themeColor="text1"/>
        </w:rPr>
      </w:pPr>
      <w:r w:rsidRPr="00CC156C">
        <w:rPr>
          <w:rFonts w:ascii="Arial" w:hAnsi="Arial" w:cs="Arial"/>
          <w:color w:val="000000" w:themeColor="text1"/>
        </w:rPr>
        <w:t>wskazani przez dyrektora Wydziału Administracyjnego pracownicy pełniący funkcję administratora aplikacji – w celu udzielania lokalnym administratorom aplikacji pomocy merytorycznej w zakresie obsługi systemu EZD;</w:t>
      </w:r>
    </w:p>
    <w:p w:rsidR="00572643" w:rsidRPr="00CC156C" w:rsidRDefault="00572643" w:rsidP="0080223C">
      <w:pPr>
        <w:pStyle w:val="Akapitzlist"/>
        <w:numPr>
          <w:ilvl w:val="1"/>
          <w:numId w:val="12"/>
        </w:numPr>
        <w:spacing w:after="0"/>
        <w:jc w:val="both"/>
        <w:rPr>
          <w:rFonts w:ascii="Arial" w:hAnsi="Arial" w:cs="Arial"/>
          <w:color w:val="000000" w:themeColor="text1"/>
        </w:rPr>
      </w:pPr>
      <w:r w:rsidRPr="00CC156C">
        <w:rPr>
          <w:rFonts w:ascii="Arial" w:hAnsi="Arial" w:cs="Arial"/>
          <w:color w:val="000000" w:themeColor="text1"/>
        </w:rPr>
        <w:t>członkowie Zespołu ds. EZD – w celu udzielania pomocy technicznej oraz kontroli poprawności stosowania systemu;</w:t>
      </w:r>
    </w:p>
    <w:p w:rsidR="00572643" w:rsidRPr="00CC156C" w:rsidRDefault="00572643" w:rsidP="0080223C">
      <w:pPr>
        <w:pStyle w:val="Akapitzlist"/>
        <w:numPr>
          <w:ilvl w:val="1"/>
          <w:numId w:val="12"/>
        </w:numPr>
        <w:spacing w:after="0"/>
        <w:jc w:val="both"/>
        <w:rPr>
          <w:rFonts w:ascii="Arial" w:hAnsi="Arial" w:cs="Arial"/>
          <w:color w:val="000000" w:themeColor="text1"/>
        </w:rPr>
      </w:pPr>
      <w:r w:rsidRPr="00CC156C">
        <w:rPr>
          <w:rFonts w:ascii="Arial" w:hAnsi="Arial" w:cs="Arial"/>
          <w:color w:val="000000" w:themeColor="text1"/>
        </w:rPr>
        <w:t>koordynator czynności kancelaryjnych – w ce</w:t>
      </w:r>
      <w:r w:rsidR="00377F6D" w:rsidRPr="00CC156C">
        <w:rPr>
          <w:rFonts w:ascii="Arial" w:hAnsi="Arial" w:cs="Arial"/>
          <w:color w:val="000000" w:themeColor="text1"/>
        </w:rPr>
        <w:t xml:space="preserve">lu weryfikacji prawidłowości </w:t>
      </w:r>
      <w:r w:rsidR="00377F6D" w:rsidRPr="00CC156C">
        <w:rPr>
          <w:rFonts w:ascii="Arial" w:hAnsi="Arial" w:cs="Arial"/>
          <w:color w:val="000000" w:themeColor="text1"/>
        </w:rPr>
        <w:br/>
      </w:r>
      <w:r w:rsidRPr="00CC156C">
        <w:rPr>
          <w:rFonts w:ascii="Arial" w:hAnsi="Arial" w:cs="Arial"/>
          <w:color w:val="000000" w:themeColor="text1"/>
        </w:rPr>
        <w:t>wykonywani</w:t>
      </w:r>
      <w:r w:rsidR="00377F6D" w:rsidRPr="00CC156C">
        <w:rPr>
          <w:rFonts w:ascii="Arial" w:hAnsi="Arial" w:cs="Arial"/>
          <w:color w:val="000000" w:themeColor="text1"/>
        </w:rPr>
        <w:t>a</w:t>
      </w:r>
      <w:r w:rsidRPr="00CC156C">
        <w:rPr>
          <w:rFonts w:ascii="Arial" w:hAnsi="Arial" w:cs="Arial"/>
          <w:color w:val="000000" w:themeColor="text1"/>
        </w:rPr>
        <w:t xml:space="preserve"> czynności kancelaryjnych;</w:t>
      </w:r>
    </w:p>
    <w:p w:rsidR="00572643" w:rsidRPr="00CC156C" w:rsidRDefault="00572643" w:rsidP="00445A85">
      <w:pPr>
        <w:pStyle w:val="Akapitzlist"/>
        <w:numPr>
          <w:ilvl w:val="1"/>
          <w:numId w:val="12"/>
        </w:numPr>
        <w:spacing w:after="0"/>
        <w:jc w:val="both"/>
        <w:rPr>
          <w:rFonts w:ascii="Arial" w:hAnsi="Arial" w:cs="Arial"/>
          <w:color w:val="000000" w:themeColor="text1"/>
        </w:rPr>
      </w:pPr>
      <w:r w:rsidRPr="00CC156C">
        <w:rPr>
          <w:rFonts w:ascii="Arial" w:hAnsi="Arial" w:cs="Arial"/>
          <w:color w:val="000000" w:themeColor="text1"/>
        </w:rPr>
        <w:t xml:space="preserve">pracownicy punktów kancelaryjnych – </w:t>
      </w:r>
      <w:r w:rsidR="00377F6D" w:rsidRPr="00CC156C">
        <w:rPr>
          <w:rFonts w:ascii="Arial" w:hAnsi="Arial" w:cs="Arial"/>
          <w:color w:val="000000" w:themeColor="text1"/>
        </w:rPr>
        <w:t>w celu</w:t>
      </w:r>
      <w:r w:rsidRPr="00CC156C">
        <w:rPr>
          <w:rFonts w:ascii="Arial" w:hAnsi="Arial" w:cs="Arial"/>
          <w:color w:val="000000" w:themeColor="text1"/>
        </w:rPr>
        <w:t xml:space="preserve"> udzielania informacji na temat obiegu korespondencji</w:t>
      </w:r>
      <w:r w:rsidR="00377F6D" w:rsidRPr="00CC156C">
        <w:rPr>
          <w:rFonts w:ascii="Arial" w:hAnsi="Arial" w:cs="Arial"/>
          <w:color w:val="000000" w:themeColor="text1"/>
        </w:rPr>
        <w:t>.</w:t>
      </w:r>
    </w:p>
    <w:p w:rsidR="001E20F1" w:rsidRPr="00CC156C" w:rsidRDefault="001E20F1" w:rsidP="00FE2CE6">
      <w:pPr>
        <w:numPr>
          <w:ilvl w:val="0"/>
          <w:numId w:val="12"/>
        </w:numPr>
        <w:spacing w:after="0"/>
        <w:contextualSpacing/>
        <w:jc w:val="both"/>
        <w:rPr>
          <w:rFonts w:ascii="Arial" w:hAnsi="Arial" w:cs="Arial"/>
          <w:color w:val="000000" w:themeColor="text1"/>
        </w:rPr>
      </w:pPr>
      <w:r w:rsidRPr="00C7617C">
        <w:rPr>
          <w:rFonts w:ascii="Arial" w:hAnsi="Arial" w:cs="Arial"/>
          <w:color w:val="000000" w:themeColor="text1"/>
        </w:rPr>
        <w:t>Nie dopuszcza się</w:t>
      </w:r>
      <w:r w:rsidRPr="00CC156C">
        <w:rPr>
          <w:rFonts w:ascii="Arial" w:hAnsi="Arial" w:cs="Arial"/>
          <w:color w:val="000000" w:themeColor="text1"/>
        </w:rPr>
        <w:t xml:space="preserve"> niszczenia kopert, gdyż stanowią one integralną część przesyłki </w:t>
      </w:r>
      <w:r w:rsidR="00A62BB8" w:rsidRPr="00CC156C">
        <w:rPr>
          <w:rFonts w:ascii="Arial" w:hAnsi="Arial" w:cs="Arial"/>
          <w:color w:val="000000" w:themeColor="text1"/>
        </w:rPr>
        <w:br/>
      </w:r>
      <w:r w:rsidRPr="00CC156C">
        <w:rPr>
          <w:rFonts w:ascii="Arial" w:hAnsi="Arial" w:cs="Arial"/>
          <w:color w:val="000000" w:themeColor="text1"/>
        </w:rPr>
        <w:t>i są przechowywane w składzie chronologicznym</w:t>
      </w:r>
      <w:r w:rsidR="00C7617C">
        <w:rPr>
          <w:rFonts w:ascii="Arial" w:hAnsi="Arial" w:cs="Arial"/>
          <w:color w:val="000000" w:themeColor="text1"/>
        </w:rPr>
        <w:t xml:space="preserve"> lub teczce aktowej</w:t>
      </w:r>
      <w:r w:rsidRPr="00CC156C">
        <w:rPr>
          <w:rFonts w:ascii="Arial" w:hAnsi="Arial" w:cs="Arial"/>
          <w:color w:val="000000" w:themeColor="text1"/>
        </w:rPr>
        <w:t xml:space="preserve"> przy piśmie.</w:t>
      </w:r>
    </w:p>
    <w:p w:rsidR="001E20F1" w:rsidRPr="00C7617C" w:rsidRDefault="001E20F1" w:rsidP="00FE2CE6">
      <w:pPr>
        <w:numPr>
          <w:ilvl w:val="0"/>
          <w:numId w:val="12"/>
        </w:numPr>
        <w:spacing w:after="0"/>
        <w:contextualSpacing/>
        <w:jc w:val="both"/>
        <w:rPr>
          <w:rFonts w:ascii="Arial" w:hAnsi="Arial" w:cs="Arial"/>
          <w:color w:val="000000" w:themeColor="text1"/>
        </w:rPr>
      </w:pPr>
      <w:r w:rsidRPr="00CC156C">
        <w:rPr>
          <w:rFonts w:ascii="Arial" w:hAnsi="Arial" w:cs="Arial"/>
          <w:color w:val="000000" w:themeColor="text1"/>
        </w:rPr>
        <w:t>W składzie chronologicznym znajdują się wszystkie dokumenty papierowe, dotyczące spraw prowadzonych w formie elektronicznej.</w:t>
      </w:r>
    </w:p>
    <w:p w:rsidR="00662CEB" w:rsidRPr="00CC156C" w:rsidRDefault="00662CEB" w:rsidP="00FE2CE6">
      <w:pPr>
        <w:numPr>
          <w:ilvl w:val="0"/>
          <w:numId w:val="12"/>
        </w:numPr>
        <w:spacing w:after="0"/>
        <w:contextualSpacing/>
        <w:jc w:val="both"/>
        <w:rPr>
          <w:rFonts w:ascii="Arial" w:hAnsi="Arial" w:cs="Arial"/>
          <w:color w:val="000000" w:themeColor="text1"/>
          <w:sz w:val="24"/>
          <w:szCs w:val="24"/>
        </w:rPr>
      </w:pPr>
      <w:r w:rsidRPr="00C7617C">
        <w:rPr>
          <w:rFonts w:ascii="Arial" w:hAnsi="Arial" w:cs="Arial"/>
          <w:color w:val="000000" w:themeColor="text1"/>
        </w:rPr>
        <w:t xml:space="preserve">W przypadku, gdy jedno pismo wpływające wszczyna kilka niezależnych spraw, zarówno elektronicznych jak i papierowych, </w:t>
      </w:r>
      <w:r w:rsidRPr="00CC156C">
        <w:rPr>
          <w:rFonts w:ascii="Arial" w:hAnsi="Arial" w:cs="Arial"/>
          <w:color w:val="000000" w:themeColor="text1"/>
        </w:rPr>
        <w:t>pracownik prowadzący sprawę oddaje do składu chronologicznego oryginał pisma, a do teczki aktowej odkłada jego kopię.</w:t>
      </w:r>
    </w:p>
    <w:p w:rsidR="001E20F1" w:rsidRPr="00CC156C" w:rsidRDefault="001E20F1" w:rsidP="00FE2CE6">
      <w:pPr>
        <w:numPr>
          <w:ilvl w:val="0"/>
          <w:numId w:val="12"/>
        </w:numPr>
        <w:spacing w:after="0"/>
        <w:contextualSpacing/>
        <w:jc w:val="both"/>
        <w:rPr>
          <w:rFonts w:ascii="Arial" w:hAnsi="Arial" w:cs="Arial"/>
          <w:color w:val="000000" w:themeColor="text1"/>
        </w:rPr>
      </w:pPr>
      <w:r w:rsidRPr="00CC156C">
        <w:rPr>
          <w:rFonts w:ascii="Arial" w:hAnsi="Arial" w:cs="Arial"/>
          <w:color w:val="000000" w:themeColor="text1"/>
        </w:rPr>
        <w:t xml:space="preserve">Za akta wypożyczone ze składu odpowiada pracownik, który złożył zamówienie </w:t>
      </w:r>
      <w:r w:rsidR="00A62BB8" w:rsidRPr="00CC156C">
        <w:rPr>
          <w:rFonts w:ascii="Arial" w:hAnsi="Arial" w:cs="Arial"/>
          <w:color w:val="000000" w:themeColor="text1"/>
        </w:rPr>
        <w:br/>
      </w:r>
      <w:r w:rsidRPr="00CC156C">
        <w:rPr>
          <w:rFonts w:ascii="Arial" w:hAnsi="Arial" w:cs="Arial"/>
          <w:color w:val="000000" w:themeColor="text1"/>
        </w:rPr>
        <w:t>w systemie EZD.</w:t>
      </w:r>
    </w:p>
    <w:p w:rsidR="001E20F1" w:rsidRPr="00CC156C" w:rsidRDefault="001E20F1" w:rsidP="00FE2CE6">
      <w:pPr>
        <w:numPr>
          <w:ilvl w:val="0"/>
          <w:numId w:val="12"/>
        </w:numPr>
        <w:spacing w:after="0"/>
        <w:contextualSpacing/>
        <w:jc w:val="both"/>
        <w:rPr>
          <w:rFonts w:ascii="Arial" w:hAnsi="Arial" w:cs="Arial"/>
          <w:color w:val="000000" w:themeColor="text1"/>
        </w:rPr>
      </w:pPr>
      <w:r w:rsidRPr="00CC156C">
        <w:rPr>
          <w:rFonts w:ascii="Arial" w:hAnsi="Arial" w:cs="Arial"/>
          <w:color w:val="000000" w:themeColor="text1"/>
        </w:rPr>
        <w:t xml:space="preserve">Pracownicy prowadzący sprawy, którzy czasowo wypożyczyli dokumentację, </w:t>
      </w:r>
      <w:r w:rsidR="00A62BB8" w:rsidRPr="00CC156C">
        <w:rPr>
          <w:rFonts w:ascii="Arial" w:hAnsi="Arial" w:cs="Arial"/>
          <w:color w:val="000000" w:themeColor="text1"/>
        </w:rPr>
        <w:br/>
      </w:r>
      <w:r w:rsidRPr="00CC156C">
        <w:rPr>
          <w:rFonts w:ascii="Arial" w:hAnsi="Arial" w:cs="Arial"/>
          <w:color w:val="000000" w:themeColor="text1"/>
        </w:rPr>
        <w:t xml:space="preserve">są zobowiązani do terminowego jej zwrotu, tj. najpóźniej następnego dnia roboczego </w:t>
      </w:r>
      <w:r w:rsidR="00A62BB8" w:rsidRPr="00CC156C">
        <w:rPr>
          <w:rFonts w:ascii="Arial" w:hAnsi="Arial" w:cs="Arial"/>
          <w:color w:val="000000" w:themeColor="text1"/>
        </w:rPr>
        <w:br/>
      </w:r>
      <w:r w:rsidRPr="00CC156C">
        <w:rPr>
          <w:rFonts w:ascii="Arial" w:hAnsi="Arial" w:cs="Arial"/>
          <w:color w:val="000000" w:themeColor="text1"/>
        </w:rPr>
        <w:t>po jej wykorzystaniu.</w:t>
      </w:r>
    </w:p>
    <w:p w:rsidR="001E20F1" w:rsidRPr="00622196" w:rsidRDefault="001E20F1" w:rsidP="00FE2CE6">
      <w:pPr>
        <w:numPr>
          <w:ilvl w:val="0"/>
          <w:numId w:val="12"/>
        </w:numPr>
        <w:spacing w:after="0"/>
        <w:contextualSpacing/>
        <w:jc w:val="both"/>
        <w:rPr>
          <w:rFonts w:ascii="Arial" w:hAnsi="Arial" w:cs="Arial"/>
        </w:rPr>
      </w:pPr>
      <w:r w:rsidRPr="00622196">
        <w:rPr>
          <w:rFonts w:ascii="Arial" w:hAnsi="Arial" w:cs="Arial"/>
          <w:color w:val="000000" w:themeColor="text1"/>
        </w:rPr>
        <w:t xml:space="preserve">Szczegółowe zasady postępowania z korespondencją wpływającą i wychodzącą oraz tryb postępowania z dokumentacją w składach chronologicznych i w składach </w:t>
      </w:r>
      <w:r w:rsidRPr="00622196">
        <w:rPr>
          <w:rFonts w:ascii="Arial" w:hAnsi="Arial" w:cs="Arial"/>
        </w:rPr>
        <w:t xml:space="preserve">informatycznych nośników danych w Kuratorium zawiera „Procedura postępowania </w:t>
      </w:r>
      <w:r w:rsidR="00622196" w:rsidRPr="00622196">
        <w:rPr>
          <w:rFonts w:ascii="Arial" w:hAnsi="Arial" w:cs="Arial"/>
        </w:rPr>
        <w:br/>
      </w:r>
      <w:r w:rsidRPr="00622196">
        <w:rPr>
          <w:rFonts w:ascii="Arial" w:hAnsi="Arial" w:cs="Arial"/>
        </w:rPr>
        <w:lastRenderedPageBreak/>
        <w:t xml:space="preserve">z korespondencją wpływającą i wychodzącą w Kuratorium Oświaty w Warszawie”, stanowiąca </w:t>
      </w:r>
      <w:r w:rsidR="005928D8" w:rsidRPr="00622196">
        <w:rPr>
          <w:rFonts w:ascii="Arial" w:hAnsi="Arial" w:cs="Arial"/>
        </w:rPr>
        <w:t>z</w:t>
      </w:r>
      <w:r w:rsidRPr="00622196">
        <w:rPr>
          <w:rFonts w:ascii="Arial" w:hAnsi="Arial" w:cs="Arial"/>
        </w:rPr>
        <w:t xml:space="preserve">ałącznik Nr 2 do </w:t>
      </w:r>
      <w:r w:rsidR="00622196" w:rsidRPr="00622196">
        <w:rPr>
          <w:rFonts w:ascii="Arial" w:hAnsi="Arial" w:cs="Arial"/>
        </w:rPr>
        <w:t xml:space="preserve">niniejszego </w:t>
      </w:r>
      <w:r w:rsidRPr="00622196">
        <w:rPr>
          <w:rFonts w:ascii="Arial" w:hAnsi="Arial" w:cs="Arial"/>
        </w:rPr>
        <w:t>zarządzeni</w:t>
      </w:r>
      <w:r w:rsidR="00622196" w:rsidRPr="00622196">
        <w:rPr>
          <w:rFonts w:ascii="Arial" w:hAnsi="Arial" w:cs="Arial"/>
        </w:rPr>
        <w:t>a</w:t>
      </w:r>
      <w:r w:rsidRPr="00622196">
        <w:rPr>
          <w:rFonts w:ascii="Arial" w:hAnsi="Arial" w:cs="Arial"/>
        </w:rPr>
        <w:t>.</w:t>
      </w:r>
    </w:p>
    <w:p w:rsidR="00FE2CE6" w:rsidRPr="00622196" w:rsidRDefault="00FE2CE6" w:rsidP="00FE2CE6">
      <w:pPr>
        <w:pStyle w:val="Akapitzlist"/>
        <w:numPr>
          <w:ilvl w:val="0"/>
          <w:numId w:val="12"/>
        </w:numPr>
        <w:spacing w:after="0"/>
        <w:jc w:val="both"/>
        <w:rPr>
          <w:rFonts w:ascii="Arial" w:hAnsi="Arial" w:cs="Arial"/>
        </w:rPr>
      </w:pPr>
      <w:r w:rsidRPr="00622196">
        <w:rPr>
          <w:rFonts w:ascii="Arial" w:hAnsi="Arial" w:cs="Arial"/>
        </w:rPr>
        <w:t>W sprawach dotyczących użytkowania systemu EZD, nieuregulowanych niniejszą procedurą lub spornych, rozstrzyga Zespół ds. EZD.</w:t>
      </w:r>
    </w:p>
    <w:p w:rsidR="0021022E" w:rsidRPr="00CC156C" w:rsidRDefault="0021022E" w:rsidP="0021022E">
      <w:pPr>
        <w:spacing w:after="0"/>
        <w:jc w:val="center"/>
        <w:rPr>
          <w:rFonts w:ascii="Arial" w:hAnsi="Arial" w:cs="Arial"/>
          <w:b/>
          <w:color w:val="000000" w:themeColor="text1"/>
          <w:sz w:val="24"/>
          <w:szCs w:val="24"/>
        </w:rPr>
      </w:pPr>
    </w:p>
    <w:p w:rsidR="00A62BB8" w:rsidRPr="00CC156C" w:rsidRDefault="00A62BB8" w:rsidP="0021022E">
      <w:pPr>
        <w:spacing w:after="0"/>
        <w:jc w:val="center"/>
        <w:rPr>
          <w:rFonts w:ascii="Arial" w:hAnsi="Arial" w:cs="Arial"/>
          <w:b/>
          <w:color w:val="000000" w:themeColor="text1"/>
          <w:sz w:val="24"/>
          <w:szCs w:val="24"/>
        </w:rPr>
      </w:pPr>
    </w:p>
    <w:p w:rsidR="00572643" w:rsidRPr="00CC156C" w:rsidRDefault="00FA36A6" w:rsidP="0021022E">
      <w:pPr>
        <w:spacing w:after="0"/>
        <w:jc w:val="center"/>
        <w:rPr>
          <w:rFonts w:ascii="Arial" w:hAnsi="Arial" w:cs="Arial"/>
          <w:b/>
          <w:color w:val="000000" w:themeColor="text1"/>
          <w:szCs w:val="24"/>
        </w:rPr>
      </w:pPr>
      <w:r w:rsidRPr="00CC156C">
        <w:rPr>
          <w:rFonts w:ascii="Arial" w:hAnsi="Arial" w:cs="Arial"/>
          <w:b/>
          <w:color w:val="000000" w:themeColor="text1"/>
          <w:szCs w:val="24"/>
        </w:rPr>
        <w:t>ZASADY I TRYB POSTĘPOWANIA Z DOKUMENTACJĄ ELEKTRONICZNĄ</w:t>
      </w:r>
    </w:p>
    <w:p w:rsidR="00572643" w:rsidRPr="00CC156C" w:rsidRDefault="00572643" w:rsidP="00F818FD">
      <w:pPr>
        <w:spacing w:after="0"/>
        <w:contextualSpacing/>
        <w:jc w:val="center"/>
        <w:rPr>
          <w:rFonts w:ascii="Arial" w:hAnsi="Arial" w:cs="Arial"/>
          <w:b/>
          <w:color w:val="000000" w:themeColor="text1"/>
          <w:sz w:val="24"/>
          <w:szCs w:val="24"/>
        </w:rPr>
      </w:pPr>
      <w:r w:rsidRPr="00CC156C">
        <w:rPr>
          <w:rFonts w:ascii="Arial" w:hAnsi="Arial" w:cs="Arial"/>
          <w:b/>
          <w:color w:val="000000" w:themeColor="text1"/>
          <w:sz w:val="24"/>
          <w:szCs w:val="24"/>
        </w:rPr>
        <w:t xml:space="preserve">§ 5. </w:t>
      </w:r>
    </w:p>
    <w:p w:rsidR="00572643" w:rsidRPr="00CC156C" w:rsidRDefault="00572643" w:rsidP="001E20F1">
      <w:pPr>
        <w:pStyle w:val="Akapitzlist"/>
        <w:numPr>
          <w:ilvl w:val="0"/>
          <w:numId w:val="26"/>
        </w:numPr>
        <w:spacing w:after="0"/>
        <w:ind w:left="360"/>
        <w:jc w:val="both"/>
        <w:rPr>
          <w:rFonts w:ascii="Arial" w:hAnsi="Arial" w:cs="Arial"/>
          <w:color w:val="000000" w:themeColor="text1"/>
        </w:rPr>
      </w:pPr>
      <w:r w:rsidRPr="00CC156C">
        <w:rPr>
          <w:rFonts w:ascii="Arial" w:hAnsi="Arial" w:cs="Arial"/>
          <w:color w:val="000000" w:themeColor="text1"/>
        </w:rPr>
        <w:t xml:space="preserve">Przesyłki w </w:t>
      </w:r>
      <w:r w:rsidR="00396301" w:rsidRPr="00CC156C">
        <w:rPr>
          <w:rFonts w:ascii="Arial" w:hAnsi="Arial" w:cs="Arial"/>
          <w:color w:val="000000" w:themeColor="text1"/>
        </w:rPr>
        <w:t>postaci</w:t>
      </w:r>
      <w:r w:rsidRPr="00CC156C">
        <w:rPr>
          <w:rFonts w:ascii="Arial" w:hAnsi="Arial" w:cs="Arial"/>
          <w:color w:val="000000" w:themeColor="text1"/>
        </w:rPr>
        <w:t xml:space="preserve"> elektroni</w:t>
      </w:r>
      <w:r w:rsidR="001E20F1" w:rsidRPr="00CC156C">
        <w:rPr>
          <w:rFonts w:ascii="Arial" w:hAnsi="Arial" w:cs="Arial"/>
          <w:color w:val="000000" w:themeColor="text1"/>
        </w:rPr>
        <w:t xml:space="preserve">cznej dostarczane na skrzynki </w:t>
      </w:r>
      <w:r w:rsidR="00716C67" w:rsidRPr="00CC156C">
        <w:rPr>
          <w:rFonts w:ascii="Arial" w:hAnsi="Arial" w:cs="Arial"/>
          <w:color w:val="000000" w:themeColor="text1"/>
        </w:rPr>
        <w:t>poczty elektronicznej</w:t>
      </w:r>
      <w:r w:rsidRPr="00CC156C">
        <w:rPr>
          <w:rFonts w:ascii="Arial" w:hAnsi="Arial" w:cs="Arial"/>
          <w:color w:val="000000" w:themeColor="text1"/>
        </w:rPr>
        <w:t xml:space="preserve"> pracowników są rejestrowane w systemie EZD </w:t>
      </w:r>
      <w:r w:rsidR="00396301" w:rsidRPr="00CC156C">
        <w:rPr>
          <w:rFonts w:ascii="Arial" w:hAnsi="Arial" w:cs="Arial"/>
          <w:color w:val="000000" w:themeColor="text1"/>
        </w:rPr>
        <w:t>bezpośrednio przez osobę, która otrzymała przesyłkę.</w:t>
      </w:r>
    </w:p>
    <w:p w:rsidR="00396301" w:rsidRPr="00CC156C" w:rsidRDefault="00396301" w:rsidP="001E20F1">
      <w:pPr>
        <w:pStyle w:val="Akapitzlist"/>
        <w:numPr>
          <w:ilvl w:val="0"/>
          <w:numId w:val="26"/>
        </w:numPr>
        <w:spacing w:after="0"/>
        <w:ind w:left="360"/>
        <w:jc w:val="both"/>
        <w:rPr>
          <w:rFonts w:ascii="Arial" w:hAnsi="Arial" w:cs="Arial"/>
          <w:color w:val="000000" w:themeColor="text1"/>
        </w:rPr>
      </w:pPr>
      <w:r w:rsidRPr="00CC156C">
        <w:rPr>
          <w:rFonts w:ascii="Arial" w:hAnsi="Arial" w:cs="Arial"/>
          <w:color w:val="000000" w:themeColor="text1"/>
        </w:rPr>
        <w:t xml:space="preserve">Numer RPW nadaje się w przypadku, gdy </w:t>
      </w:r>
      <w:r w:rsidR="00716C67" w:rsidRPr="00CC156C">
        <w:rPr>
          <w:rFonts w:ascii="Arial" w:hAnsi="Arial" w:cs="Arial"/>
          <w:color w:val="000000" w:themeColor="text1"/>
        </w:rPr>
        <w:t xml:space="preserve">przesyłka w postaci elektronicznej </w:t>
      </w:r>
      <w:r w:rsidRPr="00CC156C">
        <w:rPr>
          <w:rFonts w:ascii="Arial" w:hAnsi="Arial" w:cs="Arial"/>
          <w:color w:val="000000" w:themeColor="text1"/>
        </w:rPr>
        <w:t>ma istotne znaczenie dla odzwierciedlenia przebiegu załatwiania i rozstrzygania spraw</w:t>
      </w:r>
      <w:r w:rsidR="00716C67" w:rsidRPr="00CC156C">
        <w:rPr>
          <w:rFonts w:ascii="Arial" w:hAnsi="Arial" w:cs="Arial"/>
          <w:color w:val="000000" w:themeColor="text1"/>
        </w:rPr>
        <w:t>.</w:t>
      </w:r>
    </w:p>
    <w:p w:rsidR="00716C67" w:rsidRPr="00CC156C" w:rsidRDefault="00716C67" w:rsidP="00716C67">
      <w:pPr>
        <w:numPr>
          <w:ilvl w:val="0"/>
          <w:numId w:val="26"/>
        </w:numPr>
        <w:spacing w:after="0"/>
        <w:ind w:left="360"/>
        <w:contextualSpacing/>
        <w:jc w:val="both"/>
        <w:rPr>
          <w:rFonts w:ascii="Arial" w:hAnsi="Arial" w:cs="Arial"/>
          <w:color w:val="000000" w:themeColor="text1"/>
        </w:rPr>
      </w:pPr>
      <w:r w:rsidRPr="00CC156C">
        <w:rPr>
          <w:rFonts w:ascii="Arial" w:hAnsi="Arial" w:cs="Arial"/>
          <w:color w:val="000000" w:themeColor="text1"/>
        </w:rPr>
        <w:t xml:space="preserve">Przesyłki wpływające na indywidualne skrzynki poczty elektronicznej pracowników, </w:t>
      </w:r>
      <w:r w:rsidR="00FE3B21" w:rsidRPr="00CC156C">
        <w:rPr>
          <w:rFonts w:ascii="Arial" w:hAnsi="Arial" w:cs="Arial"/>
          <w:color w:val="000000" w:themeColor="text1"/>
        </w:rPr>
        <w:br/>
      </w:r>
      <w:r w:rsidRPr="00CC156C">
        <w:rPr>
          <w:rFonts w:ascii="Arial" w:hAnsi="Arial" w:cs="Arial"/>
          <w:color w:val="000000" w:themeColor="text1"/>
        </w:rPr>
        <w:t>a mające robocze znaczenie dla spraw załatwianych i rozstrzyganych, pracownik prowadzący sprawę włącza bezpośrednio do akt sprawy w systemie EZD, nie rejestrując ich w rejestrze przesyłek wpływających.</w:t>
      </w:r>
    </w:p>
    <w:p w:rsidR="00572643" w:rsidRPr="00CC156C" w:rsidRDefault="00572643" w:rsidP="001E20F1">
      <w:pPr>
        <w:numPr>
          <w:ilvl w:val="0"/>
          <w:numId w:val="26"/>
        </w:numPr>
        <w:spacing w:after="0"/>
        <w:ind w:left="360"/>
        <w:contextualSpacing/>
        <w:jc w:val="both"/>
        <w:rPr>
          <w:rFonts w:ascii="Arial" w:hAnsi="Arial" w:cs="Arial"/>
          <w:color w:val="000000" w:themeColor="text1"/>
        </w:rPr>
      </w:pPr>
      <w:r w:rsidRPr="00CC156C">
        <w:rPr>
          <w:rFonts w:ascii="Arial" w:hAnsi="Arial" w:cs="Arial"/>
          <w:color w:val="000000" w:themeColor="text1"/>
        </w:rPr>
        <w:t>W przypadku wpływu przesyłek w po</w:t>
      </w:r>
      <w:r w:rsidR="00396301" w:rsidRPr="00CC156C">
        <w:rPr>
          <w:rFonts w:ascii="Arial" w:hAnsi="Arial" w:cs="Arial"/>
          <w:color w:val="000000" w:themeColor="text1"/>
        </w:rPr>
        <w:t>staci elektronicznej</w:t>
      </w:r>
      <w:r w:rsidRPr="00CC156C">
        <w:rPr>
          <w:rFonts w:ascii="Arial" w:hAnsi="Arial" w:cs="Arial"/>
          <w:color w:val="000000" w:themeColor="text1"/>
        </w:rPr>
        <w:t xml:space="preserve">, które stanowią część akt spraw prowadzonych papierowo, pracownik prowadzący sprawę wpisuje </w:t>
      </w:r>
      <w:r w:rsidR="00716C67" w:rsidRPr="00CC156C">
        <w:rPr>
          <w:rFonts w:ascii="Arial" w:hAnsi="Arial" w:cs="Arial"/>
          <w:color w:val="000000" w:themeColor="text1"/>
        </w:rPr>
        <w:t xml:space="preserve">odręcznie na wydruku </w:t>
      </w:r>
      <w:r w:rsidRPr="00CC156C">
        <w:rPr>
          <w:rFonts w:ascii="Arial" w:hAnsi="Arial" w:cs="Arial"/>
          <w:color w:val="000000" w:themeColor="text1"/>
        </w:rPr>
        <w:t>nadany numer RPW wraz z datą wpływu</w:t>
      </w:r>
      <w:r w:rsidR="00716C67" w:rsidRPr="00CC156C">
        <w:rPr>
          <w:rFonts w:ascii="Arial" w:hAnsi="Arial" w:cs="Arial"/>
          <w:color w:val="000000" w:themeColor="text1"/>
        </w:rPr>
        <w:t>.</w:t>
      </w:r>
    </w:p>
    <w:p w:rsidR="00572643" w:rsidRPr="00CC156C" w:rsidRDefault="00572643" w:rsidP="001E20F1">
      <w:pPr>
        <w:numPr>
          <w:ilvl w:val="0"/>
          <w:numId w:val="26"/>
        </w:numPr>
        <w:spacing w:after="0"/>
        <w:ind w:left="360"/>
        <w:contextualSpacing/>
        <w:jc w:val="both"/>
        <w:rPr>
          <w:rFonts w:ascii="Arial" w:hAnsi="Arial" w:cs="Arial"/>
          <w:color w:val="000000" w:themeColor="text1"/>
        </w:rPr>
      </w:pPr>
      <w:r w:rsidRPr="00CC156C">
        <w:rPr>
          <w:rFonts w:ascii="Arial" w:hAnsi="Arial" w:cs="Arial"/>
          <w:color w:val="000000" w:themeColor="text1"/>
        </w:rPr>
        <w:t>Przesyłki wpływające w postaci elektronicznej, pracownik prowadzący sprawę wprowadza do systemu EZD w taki sposób, aby zachować je w postaci naturalnego dokumentu elektronicznego wraz z załącznikami oraz w formatach, w jakich były przekazane.</w:t>
      </w:r>
    </w:p>
    <w:p w:rsidR="008F33CB" w:rsidRPr="00CC156C" w:rsidRDefault="008F33CB" w:rsidP="008F33CB">
      <w:pPr>
        <w:spacing w:after="0"/>
        <w:contextualSpacing/>
        <w:jc w:val="center"/>
        <w:rPr>
          <w:rFonts w:ascii="Arial" w:hAnsi="Arial" w:cs="Arial"/>
          <w:b/>
          <w:color w:val="000000" w:themeColor="text1"/>
          <w:sz w:val="24"/>
          <w:szCs w:val="24"/>
        </w:rPr>
      </w:pPr>
    </w:p>
    <w:p w:rsidR="00572643" w:rsidRPr="00CC156C" w:rsidRDefault="00FA36A6" w:rsidP="008F33CB">
      <w:pPr>
        <w:spacing w:after="0"/>
        <w:contextualSpacing/>
        <w:jc w:val="center"/>
        <w:rPr>
          <w:rFonts w:ascii="Arial" w:hAnsi="Arial" w:cs="Arial"/>
          <w:color w:val="000000" w:themeColor="text1"/>
          <w:sz w:val="20"/>
        </w:rPr>
      </w:pPr>
      <w:r w:rsidRPr="00CC156C">
        <w:rPr>
          <w:rFonts w:ascii="Arial" w:hAnsi="Arial" w:cs="Arial"/>
          <w:b/>
          <w:color w:val="000000" w:themeColor="text1"/>
          <w:szCs w:val="24"/>
        </w:rPr>
        <w:t>DEKRETOWANIE PISM</w:t>
      </w:r>
    </w:p>
    <w:p w:rsidR="00572643" w:rsidRPr="00CC156C" w:rsidRDefault="001E20F1" w:rsidP="00F818FD">
      <w:pPr>
        <w:spacing w:after="0"/>
        <w:contextualSpacing/>
        <w:jc w:val="center"/>
        <w:rPr>
          <w:rFonts w:ascii="Arial" w:hAnsi="Arial" w:cs="Arial"/>
          <w:b/>
          <w:color w:val="000000" w:themeColor="text1"/>
          <w:sz w:val="24"/>
          <w:szCs w:val="24"/>
        </w:rPr>
      </w:pPr>
      <w:r w:rsidRPr="00CC156C">
        <w:rPr>
          <w:rFonts w:ascii="Arial" w:hAnsi="Arial" w:cs="Arial"/>
          <w:b/>
          <w:color w:val="000000" w:themeColor="text1"/>
          <w:sz w:val="24"/>
          <w:szCs w:val="24"/>
        </w:rPr>
        <w:t>§ 6</w:t>
      </w:r>
      <w:r w:rsidR="00572643" w:rsidRPr="00CC156C">
        <w:rPr>
          <w:rFonts w:ascii="Arial" w:hAnsi="Arial" w:cs="Arial"/>
          <w:b/>
          <w:color w:val="000000" w:themeColor="text1"/>
          <w:sz w:val="24"/>
          <w:szCs w:val="24"/>
        </w:rPr>
        <w:t xml:space="preserve">. </w:t>
      </w:r>
    </w:p>
    <w:p w:rsidR="00572643" w:rsidRPr="00CC156C" w:rsidRDefault="00572643" w:rsidP="0080223C">
      <w:pPr>
        <w:numPr>
          <w:ilvl w:val="0"/>
          <w:numId w:val="3"/>
        </w:numPr>
        <w:spacing w:after="0"/>
        <w:contextualSpacing/>
        <w:jc w:val="both"/>
        <w:rPr>
          <w:rFonts w:ascii="Arial" w:hAnsi="Arial" w:cs="Arial"/>
          <w:color w:val="000000" w:themeColor="text1"/>
        </w:rPr>
      </w:pPr>
      <w:r w:rsidRPr="00CC156C">
        <w:rPr>
          <w:rFonts w:ascii="Arial" w:hAnsi="Arial" w:cs="Arial"/>
          <w:color w:val="000000" w:themeColor="text1"/>
        </w:rPr>
        <w:t xml:space="preserve">Dekretujący przekazuje pismo w systemie EZD bezpośrednio na </w:t>
      </w:r>
      <w:r w:rsidR="00377F6D" w:rsidRPr="00CC156C">
        <w:rPr>
          <w:rFonts w:ascii="Arial" w:hAnsi="Arial" w:cs="Arial"/>
          <w:color w:val="000000" w:themeColor="text1"/>
        </w:rPr>
        <w:t xml:space="preserve">wybrane stanowisko pracy </w:t>
      </w:r>
      <w:r w:rsidRPr="00CC156C">
        <w:rPr>
          <w:rFonts w:ascii="Arial" w:hAnsi="Arial" w:cs="Arial"/>
          <w:color w:val="000000" w:themeColor="text1"/>
        </w:rPr>
        <w:t>(z pominięciem sekretariatu) z zachowaniem hierarchii służbowej lub bezpośrednio do pracownika prowadzącego sprawę.</w:t>
      </w:r>
    </w:p>
    <w:p w:rsidR="00572643" w:rsidRPr="00CC156C" w:rsidRDefault="00572643" w:rsidP="0080223C">
      <w:pPr>
        <w:numPr>
          <w:ilvl w:val="0"/>
          <w:numId w:val="3"/>
        </w:numPr>
        <w:spacing w:after="0"/>
        <w:contextualSpacing/>
        <w:jc w:val="both"/>
        <w:rPr>
          <w:rFonts w:ascii="Arial" w:hAnsi="Arial" w:cs="Arial"/>
          <w:color w:val="000000" w:themeColor="text1"/>
        </w:rPr>
      </w:pPr>
      <w:r w:rsidRPr="00CC156C">
        <w:rPr>
          <w:rFonts w:ascii="Arial" w:hAnsi="Arial" w:cs="Arial"/>
          <w:color w:val="000000" w:themeColor="text1"/>
        </w:rPr>
        <w:t>W przypadku błędnej dekretacji odbiorca zwraca dokument do dekretującego ze wskazaniem przyczyny zwrotu. Dekretujący dokonuje zmiany dekretacji.</w:t>
      </w:r>
    </w:p>
    <w:p w:rsidR="00572643" w:rsidRPr="00CC156C" w:rsidRDefault="00572643" w:rsidP="0080223C">
      <w:pPr>
        <w:numPr>
          <w:ilvl w:val="0"/>
          <w:numId w:val="3"/>
        </w:numPr>
        <w:spacing w:after="0"/>
        <w:contextualSpacing/>
        <w:jc w:val="both"/>
        <w:rPr>
          <w:rFonts w:ascii="Arial" w:hAnsi="Arial" w:cs="Arial"/>
          <w:color w:val="000000" w:themeColor="text1"/>
        </w:rPr>
      </w:pPr>
      <w:r w:rsidRPr="00CC156C">
        <w:rPr>
          <w:rFonts w:ascii="Arial" w:hAnsi="Arial" w:cs="Arial"/>
          <w:color w:val="000000" w:themeColor="text1"/>
        </w:rPr>
        <w:t xml:space="preserve">Jeżeli przesyłka dotyczy </w:t>
      </w:r>
      <w:r w:rsidR="00564BF7" w:rsidRPr="00CC156C">
        <w:rPr>
          <w:rFonts w:ascii="Arial" w:hAnsi="Arial" w:cs="Arial"/>
          <w:color w:val="000000" w:themeColor="text1"/>
        </w:rPr>
        <w:t xml:space="preserve">jednej </w:t>
      </w:r>
      <w:r w:rsidRPr="00CC156C">
        <w:rPr>
          <w:rFonts w:ascii="Arial" w:hAnsi="Arial" w:cs="Arial"/>
          <w:color w:val="000000" w:themeColor="text1"/>
        </w:rPr>
        <w:t>sprawy wchodzącej w zakres zadań różnych komórek organizacyjnych lub w zakres działania kilku pracowników, dekretujący wskazuje</w:t>
      </w:r>
      <w:r w:rsidR="00564BF7" w:rsidRPr="00CC156C">
        <w:rPr>
          <w:rFonts w:ascii="Arial" w:hAnsi="Arial" w:cs="Arial"/>
          <w:color w:val="000000" w:themeColor="text1"/>
        </w:rPr>
        <w:t xml:space="preserve"> jedną</w:t>
      </w:r>
      <w:r w:rsidRPr="00CC156C">
        <w:rPr>
          <w:rFonts w:ascii="Arial" w:hAnsi="Arial" w:cs="Arial"/>
          <w:color w:val="000000" w:themeColor="text1"/>
        </w:rPr>
        <w:t xml:space="preserve"> komórkę organizacyjną lub </w:t>
      </w:r>
      <w:r w:rsidR="00564BF7" w:rsidRPr="00CC156C">
        <w:rPr>
          <w:rFonts w:ascii="Arial" w:hAnsi="Arial" w:cs="Arial"/>
          <w:color w:val="000000" w:themeColor="text1"/>
        </w:rPr>
        <w:t xml:space="preserve">jednego </w:t>
      </w:r>
      <w:r w:rsidRPr="00CC156C">
        <w:rPr>
          <w:rFonts w:ascii="Arial" w:hAnsi="Arial" w:cs="Arial"/>
          <w:color w:val="000000" w:themeColor="text1"/>
        </w:rPr>
        <w:t xml:space="preserve">pracownika, do którego należy ostateczne załatwienie sprawy. Wyznaczona komórka organizacyjna lub dany pracownik stanowi </w:t>
      </w:r>
      <w:r w:rsidR="00564BF7" w:rsidRPr="00CC156C">
        <w:rPr>
          <w:rFonts w:ascii="Arial" w:hAnsi="Arial" w:cs="Arial"/>
          <w:color w:val="000000" w:themeColor="text1"/>
        </w:rPr>
        <w:t>wówczas</w:t>
      </w:r>
      <w:r w:rsidRPr="00CC156C">
        <w:rPr>
          <w:rFonts w:ascii="Arial" w:hAnsi="Arial" w:cs="Arial"/>
          <w:color w:val="000000" w:themeColor="text1"/>
        </w:rPr>
        <w:t xml:space="preserve"> komórkę merytoryczną, w której prowadzi się sprawę.</w:t>
      </w:r>
    </w:p>
    <w:p w:rsidR="00572643" w:rsidRPr="00CC156C" w:rsidRDefault="00572643" w:rsidP="0080223C">
      <w:pPr>
        <w:numPr>
          <w:ilvl w:val="0"/>
          <w:numId w:val="3"/>
        </w:numPr>
        <w:spacing w:after="0"/>
        <w:contextualSpacing/>
        <w:jc w:val="both"/>
        <w:rPr>
          <w:rFonts w:ascii="Arial" w:hAnsi="Arial" w:cs="Arial"/>
          <w:color w:val="000000" w:themeColor="text1"/>
        </w:rPr>
      </w:pPr>
      <w:r w:rsidRPr="00CC156C">
        <w:rPr>
          <w:rFonts w:ascii="Arial" w:hAnsi="Arial" w:cs="Arial"/>
          <w:color w:val="000000" w:themeColor="text1"/>
        </w:rPr>
        <w:t xml:space="preserve">Jeżeli przesyłka dotyczy kliku spraw, dekretujący </w:t>
      </w:r>
      <w:r w:rsidR="00716C67" w:rsidRPr="00CC156C">
        <w:rPr>
          <w:rFonts w:ascii="Arial" w:hAnsi="Arial" w:cs="Arial"/>
          <w:color w:val="000000" w:themeColor="text1"/>
        </w:rPr>
        <w:t xml:space="preserve">przekazuje ją w systemie EZD </w:t>
      </w:r>
      <w:r w:rsidR="00E64BFF" w:rsidRPr="00CC156C">
        <w:rPr>
          <w:rFonts w:ascii="Arial" w:hAnsi="Arial" w:cs="Arial"/>
          <w:color w:val="000000" w:themeColor="text1"/>
        </w:rPr>
        <w:br/>
      </w:r>
      <w:r w:rsidR="00716C67" w:rsidRPr="00CC156C">
        <w:rPr>
          <w:rFonts w:ascii="Arial" w:hAnsi="Arial" w:cs="Arial"/>
          <w:color w:val="000000" w:themeColor="text1"/>
        </w:rPr>
        <w:t xml:space="preserve">do jednej z komórek właściwych do załatwienia sprawy, wskazując w uwagach pozostałe komórki. Komórka, której przekazano przesyłkę sporządza jej kopię </w:t>
      </w:r>
      <w:r w:rsidRPr="00CC156C">
        <w:rPr>
          <w:rFonts w:ascii="Arial" w:hAnsi="Arial" w:cs="Arial"/>
          <w:color w:val="000000" w:themeColor="text1"/>
        </w:rPr>
        <w:t xml:space="preserve">poprzez wykorzystanie w systemie EZD funkcji „kopia wewnętrzna” i przekazuje ją </w:t>
      </w:r>
      <w:r w:rsidR="00716C67" w:rsidRPr="00CC156C">
        <w:rPr>
          <w:rFonts w:ascii="Arial" w:hAnsi="Arial" w:cs="Arial"/>
          <w:color w:val="000000" w:themeColor="text1"/>
        </w:rPr>
        <w:t>pozostałym komórkom</w:t>
      </w:r>
      <w:r w:rsidRPr="00CC156C">
        <w:rPr>
          <w:rFonts w:ascii="Arial" w:hAnsi="Arial" w:cs="Arial"/>
          <w:color w:val="000000" w:themeColor="text1"/>
        </w:rPr>
        <w:t xml:space="preserve"> organizacyjn</w:t>
      </w:r>
      <w:r w:rsidR="00716C67" w:rsidRPr="00CC156C">
        <w:rPr>
          <w:rFonts w:ascii="Arial" w:hAnsi="Arial" w:cs="Arial"/>
          <w:color w:val="000000" w:themeColor="text1"/>
        </w:rPr>
        <w:t>ym</w:t>
      </w:r>
      <w:r w:rsidRPr="00CC156C">
        <w:rPr>
          <w:rFonts w:ascii="Arial" w:hAnsi="Arial" w:cs="Arial"/>
          <w:color w:val="000000" w:themeColor="text1"/>
        </w:rPr>
        <w:t xml:space="preserve">, umożliwiając </w:t>
      </w:r>
      <w:r w:rsidR="00716C67" w:rsidRPr="00CC156C">
        <w:rPr>
          <w:rFonts w:ascii="Arial" w:hAnsi="Arial" w:cs="Arial"/>
          <w:color w:val="000000" w:themeColor="text1"/>
        </w:rPr>
        <w:t>im</w:t>
      </w:r>
      <w:r w:rsidRPr="00CC156C">
        <w:rPr>
          <w:rFonts w:ascii="Arial" w:hAnsi="Arial" w:cs="Arial"/>
          <w:color w:val="000000" w:themeColor="text1"/>
        </w:rPr>
        <w:t xml:space="preserve"> prowadzenie odrębnej sprawy w systemie EZD.</w:t>
      </w:r>
    </w:p>
    <w:p w:rsidR="00572643" w:rsidRPr="00CC156C" w:rsidRDefault="00572643" w:rsidP="0080223C">
      <w:pPr>
        <w:numPr>
          <w:ilvl w:val="0"/>
          <w:numId w:val="3"/>
        </w:numPr>
        <w:spacing w:after="0"/>
        <w:contextualSpacing/>
        <w:jc w:val="both"/>
        <w:rPr>
          <w:rFonts w:ascii="Arial" w:hAnsi="Arial" w:cs="Arial"/>
          <w:color w:val="000000" w:themeColor="text1"/>
        </w:rPr>
      </w:pPr>
      <w:r w:rsidRPr="00CC156C">
        <w:rPr>
          <w:rFonts w:ascii="Arial" w:hAnsi="Arial" w:cs="Arial"/>
          <w:color w:val="000000" w:themeColor="text1"/>
        </w:rPr>
        <w:t xml:space="preserve">Po dokonaniu dekretacji w systemie EZD przesyłek dotyczących spraw prowadzonych </w:t>
      </w:r>
      <w:r w:rsidRPr="00CC156C">
        <w:rPr>
          <w:rFonts w:ascii="Arial" w:hAnsi="Arial" w:cs="Arial"/>
          <w:color w:val="000000" w:themeColor="text1"/>
        </w:rPr>
        <w:br/>
        <w:t xml:space="preserve">w formie tradycyjnej, pracownik </w:t>
      </w:r>
      <w:r w:rsidR="00BF562E" w:rsidRPr="00CC156C">
        <w:rPr>
          <w:rFonts w:ascii="Arial" w:hAnsi="Arial" w:cs="Arial"/>
          <w:color w:val="000000" w:themeColor="text1"/>
        </w:rPr>
        <w:t>merytoryczny</w:t>
      </w:r>
      <w:r w:rsidRPr="00CC156C">
        <w:rPr>
          <w:rFonts w:ascii="Arial" w:hAnsi="Arial" w:cs="Arial"/>
          <w:color w:val="000000" w:themeColor="text1"/>
        </w:rPr>
        <w:t xml:space="preserve">, przy użyciu pieczęci, </w:t>
      </w:r>
      <w:r w:rsidR="00BF562E" w:rsidRPr="00CC156C">
        <w:rPr>
          <w:rFonts w:ascii="Arial" w:hAnsi="Arial" w:cs="Arial"/>
          <w:color w:val="000000" w:themeColor="text1"/>
        </w:rPr>
        <w:t xml:space="preserve">pozostającej </w:t>
      </w:r>
      <w:r w:rsidR="00FE3B21" w:rsidRPr="00CC156C">
        <w:rPr>
          <w:rFonts w:ascii="Arial" w:hAnsi="Arial" w:cs="Arial"/>
          <w:color w:val="000000" w:themeColor="text1"/>
        </w:rPr>
        <w:br/>
      </w:r>
      <w:r w:rsidR="00BF562E" w:rsidRPr="00CC156C">
        <w:rPr>
          <w:rFonts w:ascii="Arial" w:hAnsi="Arial" w:cs="Arial"/>
          <w:color w:val="000000" w:themeColor="text1"/>
        </w:rPr>
        <w:t xml:space="preserve">w dyspozycji sekretariatu, </w:t>
      </w:r>
      <w:r w:rsidRPr="00CC156C">
        <w:rPr>
          <w:rFonts w:ascii="Arial" w:hAnsi="Arial" w:cs="Arial"/>
          <w:color w:val="000000" w:themeColor="text1"/>
        </w:rPr>
        <w:t>nanosi na wersję papierową dokumentu dekretację zastępczą, zgodnie z wzorem:</w:t>
      </w:r>
    </w:p>
    <w:p w:rsidR="00BF562E" w:rsidRPr="00CC156C" w:rsidRDefault="00BF562E" w:rsidP="00F818FD">
      <w:pPr>
        <w:spacing w:after="0"/>
        <w:ind w:left="360"/>
        <w:contextualSpacing/>
        <w:jc w:val="both"/>
        <w:rPr>
          <w:rFonts w:ascii="Arial" w:hAnsi="Arial" w:cs="Arial"/>
          <w:i/>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tblGrid>
      <w:tr w:rsidR="00BF562E" w:rsidRPr="00CC156C" w:rsidTr="00BF562E">
        <w:trPr>
          <w:trHeight w:val="1119"/>
          <w:jc w:val="center"/>
        </w:trPr>
        <w:tc>
          <w:tcPr>
            <w:tcW w:w="4106" w:type="dxa"/>
          </w:tcPr>
          <w:p w:rsidR="00BF562E" w:rsidRPr="00CC156C" w:rsidRDefault="00BF562E" w:rsidP="00BF562E">
            <w:pPr>
              <w:spacing w:after="0" w:line="240" w:lineRule="auto"/>
              <w:contextualSpacing/>
              <w:jc w:val="both"/>
              <w:rPr>
                <w:color w:val="000000" w:themeColor="text1"/>
                <w:sz w:val="18"/>
                <w:szCs w:val="18"/>
              </w:rPr>
            </w:pPr>
            <w:r w:rsidRPr="00CC156C">
              <w:rPr>
                <w:color w:val="000000" w:themeColor="text1"/>
                <w:sz w:val="18"/>
                <w:szCs w:val="18"/>
              </w:rPr>
              <w:t xml:space="preserve">Potwierdzam zgodność dekretacji z dekretacją </w:t>
            </w:r>
            <w:r w:rsidRPr="00CC156C">
              <w:rPr>
                <w:color w:val="000000" w:themeColor="text1"/>
                <w:sz w:val="18"/>
                <w:szCs w:val="18"/>
              </w:rPr>
              <w:br/>
              <w:t>elektroniczną dokonaną w dn. ……..............…..</w:t>
            </w:r>
            <w:r w:rsidRPr="00CC156C">
              <w:rPr>
                <w:color w:val="000000" w:themeColor="text1"/>
                <w:sz w:val="18"/>
                <w:szCs w:val="18"/>
              </w:rPr>
              <w:br/>
              <w:t>przez ……….……....………..….. w systemie EZD</w:t>
            </w:r>
          </w:p>
          <w:p w:rsidR="00BF562E" w:rsidRPr="00CC156C" w:rsidRDefault="00BF562E" w:rsidP="00BF562E">
            <w:pPr>
              <w:spacing w:after="0" w:line="240" w:lineRule="auto"/>
              <w:contextualSpacing/>
              <w:jc w:val="both"/>
              <w:rPr>
                <w:color w:val="000000" w:themeColor="text1"/>
                <w:sz w:val="18"/>
                <w:szCs w:val="18"/>
              </w:rPr>
            </w:pPr>
            <w:r w:rsidRPr="00CC156C">
              <w:rPr>
                <w:color w:val="000000" w:themeColor="text1"/>
                <w:sz w:val="18"/>
                <w:szCs w:val="18"/>
              </w:rPr>
              <w:t>…...…………..………..………………………………</w:t>
            </w:r>
          </w:p>
          <w:p w:rsidR="00BF562E" w:rsidRPr="00CC156C" w:rsidRDefault="00BF562E" w:rsidP="00BF562E">
            <w:pPr>
              <w:spacing w:after="0" w:line="240" w:lineRule="auto"/>
              <w:contextualSpacing/>
              <w:jc w:val="center"/>
              <w:rPr>
                <w:i/>
                <w:color w:val="000000" w:themeColor="text1"/>
                <w:sz w:val="14"/>
                <w:szCs w:val="14"/>
              </w:rPr>
            </w:pPr>
            <w:r w:rsidRPr="00CC156C">
              <w:rPr>
                <w:i/>
                <w:color w:val="000000" w:themeColor="text1"/>
                <w:sz w:val="14"/>
                <w:szCs w:val="14"/>
              </w:rPr>
              <w:t>(treść dekretacji)</w:t>
            </w:r>
          </w:p>
          <w:p w:rsidR="00BF562E" w:rsidRPr="00CC156C" w:rsidRDefault="00BF562E" w:rsidP="00BF562E">
            <w:pPr>
              <w:spacing w:after="0" w:line="240" w:lineRule="auto"/>
              <w:contextualSpacing/>
              <w:jc w:val="both"/>
              <w:rPr>
                <w:color w:val="000000" w:themeColor="text1"/>
                <w:sz w:val="18"/>
                <w:szCs w:val="18"/>
              </w:rPr>
            </w:pPr>
            <w:r w:rsidRPr="00CC156C">
              <w:rPr>
                <w:color w:val="000000" w:themeColor="text1"/>
                <w:sz w:val="18"/>
                <w:szCs w:val="18"/>
              </w:rPr>
              <w:t>…………...…………………...……………………….</w:t>
            </w:r>
          </w:p>
          <w:p w:rsidR="00BF562E" w:rsidRPr="00CC156C" w:rsidRDefault="00BF562E" w:rsidP="00BF562E">
            <w:pPr>
              <w:spacing w:after="0" w:line="240" w:lineRule="auto"/>
              <w:contextualSpacing/>
              <w:jc w:val="center"/>
              <w:rPr>
                <w:i/>
                <w:color w:val="000000" w:themeColor="text1"/>
                <w:sz w:val="14"/>
                <w:szCs w:val="14"/>
              </w:rPr>
            </w:pPr>
            <w:r w:rsidRPr="00CC156C">
              <w:rPr>
                <w:color w:val="000000" w:themeColor="text1"/>
                <w:sz w:val="18"/>
                <w:szCs w:val="18"/>
              </w:rPr>
              <w:t>(</w:t>
            </w:r>
            <w:r w:rsidRPr="00CC156C">
              <w:rPr>
                <w:i/>
                <w:color w:val="000000" w:themeColor="text1"/>
                <w:sz w:val="14"/>
                <w:szCs w:val="14"/>
              </w:rPr>
              <w:t>data i czytelny podpis pracownika)</w:t>
            </w:r>
          </w:p>
          <w:p w:rsidR="00BF562E" w:rsidRPr="00CC156C" w:rsidRDefault="00BF562E" w:rsidP="00BF562E">
            <w:pPr>
              <w:spacing w:after="0"/>
              <w:contextualSpacing/>
              <w:jc w:val="center"/>
              <w:rPr>
                <w:color w:val="000000" w:themeColor="text1"/>
                <w:sz w:val="18"/>
                <w:szCs w:val="18"/>
              </w:rPr>
            </w:pPr>
          </w:p>
        </w:tc>
      </w:tr>
    </w:tbl>
    <w:p w:rsidR="00BF562E" w:rsidRPr="00CC156C" w:rsidRDefault="00BF562E" w:rsidP="00F818FD">
      <w:pPr>
        <w:spacing w:after="0"/>
        <w:ind w:left="360"/>
        <w:contextualSpacing/>
        <w:jc w:val="both"/>
        <w:rPr>
          <w:rFonts w:ascii="Arial" w:hAnsi="Arial" w:cs="Arial"/>
          <w:i/>
          <w:color w:val="000000" w:themeColor="text1"/>
        </w:rPr>
      </w:pPr>
    </w:p>
    <w:p w:rsidR="00572643" w:rsidRPr="00CC156C" w:rsidRDefault="00572643" w:rsidP="00F818FD">
      <w:pPr>
        <w:spacing w:after="0"/>
        <w:ind w:left="360"/>
        <w:contextualSpacing/>
        <w:jc w:val="both"/>
        <w:rPr>
          <w:rFonts w:ascii="Arial" w:hAnsi="Arial" w:cs="Arial"/>
          <w:color w:val="000000" w:themeColor="text1"/>
        </w:rPr>
      </w:pPr>
      <w:r w:rsidRPr="00CC156C">
        <w:rPr>
          <w:rFonts w:ascii="Arial" w:hAnsi="Arial" w:cs="Arial"/>
          <w:color w:val="000000" w:themeColor="text1"/>
        </w:rPr>
        <w:t>Ze względu na organizację pracy komórki organizacyjnej, dyrektor może zlecić nanoszenie dekretacji zastępczej</w:t>
      </w:r>
      <w:r w:rsidR="00C6130F" w:rsidRPr="00CC156C">
        <w:rPr>
          <w:rFonts w:ascii="Arial" w:hAnsi="Arial" w:cs="Arial"/>
          <w:color w:val="000000" w:themeColor="text1"/>
        </w:rPr>
        <w:t xml:space="preserve"> innym</w:t>
      </w:r>
      <w:r w:rsidRPr="00CC156C">
        <w:rPr>
          <w:rFonts w:ascii="Arial" w:hAnsi="Arial" w:cs="Arial"/>
          <w:color w:val="000000" w:themeColor="text1"/>
        </w:rPr>
        <w:t xml:space="preserve"> pracownikom </w:t>
      </w:r>
      <w:r w:rsidR="00C6130F" w:rsidRPr="00CC156C">
        <w:rPr>
          <w:rFonts w:ascii="Arial" w:hAnsi="Arial" w:cs="Arial"/>
          <w:color w:val="000000" w:themeColor="text1"/>
        </w:rPr>
        <w:t>wydziału/delegatury</w:t>
      </w:r>
      <w:r w:rsidRPr="00CC156C">
        <w:rPr>
          <w:rFonts w:ascii="Arial" w:hAnsi="Arial" w:cs="Arial"/>
          <w:color w:val="000000" w:themeColor="text1"/>
        </w:rPr>
        <w:t>.</w:t>
      </w:r>
    </w:p>
    <w:p w:rsidR="00572643" w:rsidRPr="00CC156C" w:rsidRDefault="00572643" w:rsidP="0080223C">
      <w:pPr>
        <w:numPr>
          <w:ilvl w:val="0"/>
          <w:numId w:val="3"/>
        </w:numPr>
        <w:spacing w:after="0"/>
        <w:contextualSpacing/>
        <w:jc w:val="both"/>
        <w:rPr>
          <w:rFonts w:ascii="Arial" w:hAnsi="Arial" w:cs="Arial"/>
          <w:color w:val="000000" w:themeColor="text1"/>
        </w:rPr>
      </w:pPr>
      <w:r w:rsidRPr="00CC156C">
        <w:rPr>
          <w:rFonts w:ascii="Arial" w:hAnsi="Arial" w:cs="Arial"/>
          <w:color w:val="000000" w:themeColor="text1"/>
        </w:rPr>
        <w:t>Za prawidłowość naniesienia dekretacji zastępczej odpowiada pracownik prowadzący sprawę.</w:t>
      </w:r>
    </w:p>
    <w:p w:rsidR="00CC156C" w:rsidRDefault="00CC156C" w:rsidP="008F33CB">
      <w:pPr>
        <w:spacing w:after="0"/>
        <w:contextualSpacing/>
        <w:jc w:val="center"/>
        <w:rPr>
          <w:rFonts w:ascii="Arial" w:hAnsi="Arial" w:cs="Arial"/>
          <w:b/>
          <w:color w:val="000000" w:themeColor="text1"/>
          <w:szCs w:val="24"/>
        </w:rPr>
      </w:pPr>
    </w:p>
    <w:p w:rsidR="00572643" w:rsidRPr="00CC156C" w:rsidRDefault="00FA36A6" w:rsidP="008F33CB">
      <w:pPr>
        <w:spacing w:after="0"/>
        <w:contextualSpacing/>
        <w:jc w:val="center"/>
        <w:rPr>
          <w:rFonts w:ascii="Arial" w:hAnsi="Arial" w:cs="Arial"/>
          <w:color w:val="000000" w:themeColor="text1"/>
          <w:sz w:val="20"/>
        </w:rPr>
      </w:pPr>
      <w:r w:rsidRPr="00CC156C">
        <w:rPr>
          <w:rFonts w:ascii="Arial" w:hAnsi="Arial" w:cs="Arial"/>
          <w:b/>
          <w:color w:val="000000" w:themeColor="text1"/>
          <w:szCs w:val="24"/>
        </w:rPr>
        <w:t>ZASADY I TRYB PARAFOWANIA I PODPISYWANIA PISM</w:t>
      </w:r>
    </w:p>
    <w:p w:rsidR="00572643" w:rsidRPr="00CC156C" w:rsidRDefault="001E20F1" w:rsidP="00F818FD">
      <w:pPr>
        <w:spacing w:after="0"/>
        <w:contextualSpacing/>
        <w:jc w:val="center"/>
        <w:rPr>
          <w:rFonts w:ascii="Arial" w:hAnsi="Arial" w:cs="Arial"/>
          <w:b/>
          <w:color w:val="000000" w:themeColor="text1"/>
          <w:sz w:val="24"/>
          <w:szCs w:val="24"/>
        </w:rPr>
      </w:pPr>
      <w:r w:rsidRPr="00CC156C">
        <w:rPr>
          <w:rFonts w:ascii="Arial" w:hAnsi="Arial" w:cs="Arial"/>
          <w:b/>
          <w:color w:val="000000" w:themeColor="text1"/>
          <w:sz w:val="24"/>
          <w:szCs w:val="24"/>
        </w:rPr>
        <w:t>§ 7</w:t>
      </w:r>
      <w:r w:rsidR="00572643" w:rsidRPr="00CC156C">
        <w:rPr>
          <w:rFonts w:ascii="Arial" w:hAnsi="Arial" w:cs="Arial"/>
          <w:b/>
          <w:color w:val="000000" w:themeColor="text1"/>
          <w:sz w:val="24"/>
          <w:szCs w:val="24"/>
        </w:rPr>
        <w:t xml:space="preserve">. </w:t>
      </w:r>
    </w:p>
    <w:p w:rsidR="00572643" w:rsidRPr="00CC156C" w:rsidRDefault="00CC7A56" w:rsidP="00CC7A56">
      <w:pPr>
        <w:numPr>
          <w:ilvl w:val="0"/>
          <w:numId w:val="28"/>
        </w:numPr>
        <w:spacing w:after="0"/>
        <w:contextualSpacing/>
        <w:jc w:val="both"/>
        <w:rPr>
          <w:rFonts w:ascii="Arial" w:hAnsi="Arial" w:cs="Arial"/>
          <w:color w:val="000000" w:themeColor="text1"/>
        </w:rPr>
      </w:pPr>
      <w:r w:rsidRPr="00CC156C">
        <w:rPr>
          <w:rFonts w:ascii="Arial" w:hAnsi="Arial" w:cs="Arial"/>
          <w:color w:val="000000" w:themeColor="text1"/>
        </w:rPr>
        <w:t>O</w:t>
      </w:r>
      <w:r w:rsidR="00572643" w:rsidRPr="00CC156C">
        <w:rPr>
          <w:rFonts w:ascii="Arial" w:hAnsi="Arial" w:cs="Arial"/>
          <w:color w:val="000000" w:themeColor="text1"/>
        </w:rPr>
        <w:t>soby upoważnione podpisują podpisem elektronicznym wszystkie pisma w obiegu wewnętrznym oraz pisma przygotowane w systemie EZD.</w:t>
      </w:r>
    </w:p>
    <w:p w:rsidR="00572643" w:rsidRPr="00CC156C" w:rsidRDefault="00572643" w:rsidP="00CC7A56">
      <w:pPr>
        <w:numPr>
          <w:ilvl w:val="0"/>
          <w:numId w:val="28"/>
        </w:numPr>
        <w:spacing w:after="0"/>
        <w:contextualSpacing/>
        <w:jc w:val="both"/>
        <w:rPr>
          <w:rFonts w:ascii="Arial" w:hAnsi="Arial" w:cs="Arial"/>
          <w:color w:val="000000" w:themeColor="text1"/>
        </w:rPr>
      </w:pPr>
      <w:r w:rsidRPr="00CC156C">
        <w:rPr>
          <w:rFonts w:ascii="Arial" w:hAnsi="Arial" w:cs="Arial"/>
          <w:color w:val="000000" w:themeColor="text1"/>
        </w:rPr>
        <w:t>Datą wytworzenia dokumentu jest data złożenia podpisu elektronicznego przez podpisującego.</w:t>
      </w:r>
    </w:p>
    <w:p w:rsidR="00572643" w:rsidRPr="00CC156C" w:rsidRDefault="00572643" w:rsidP="00CC7A56">
      <w:pPr>
        <w:numPr>
          <w:ilvl w:val="0"/>
          <w:numId w:val="28"/>
        </w:numPr>
        <w:spacing w:after="0"/>
        <w:contextualSpacing/>
        <w:jc w:val="both"/>
        <w:rPr>
          <w:rFonts w:ascii="Arial" w:hAnsi="Arial" w:cs="Arial"/>
          <w:color w:val="000000" w:themeColor="text1"/>
        </w:rPr>
      </w:pPr>
      <w:r w:rsidRPr="00CC156C">
        <w:rPr>
          <w:rFonts w:ascii="Arial" w:hAnsi="Arial" w:cs="Arial"/>
          <w:color w:val="000000" w:themeColor="text1"/>
        </w:rPr>
        <w:t>Podpisujący jest zobowiązany do zachowania identyczności daty zawartej w treści dokumentu z datą złożenia podpisu elektronicznego.</w:t>
      </w:r>
    </w:p>
    <w:p w:rsidR="00C2629F" w:rsidRPr="00CC156C" w:rsidRDefault="00C6130F" w:rsidP="00C2629F">
      <w:pPr>
        <w:numPr>
          <w:ilvl w:val="0"/>
          <w:numId w:val="28"/>
        </w:numPr>
        <w:spacing w:after="0"/>
        <w:contextualSpacing/>
        <w:jc w:val="both"/>
        <w:rPr>
          <w:rFonts w:ascii="Arial" w:hAnsi="Arial" w:cs="Arial"/>
          <w:color w:val="000000" w:themeColor="text1"/>
        </w:rPr>
      </w:pPr>
      <w:r w:rsidRPr="00CC156C">
        <w:rPr>
          <w:rFonts w:ascii="Arial" w:hAnsi="Arial" w:cs="Arial"/>
          <w:color w:val="000000" w:themeColor="text1"/>
        </w:rPr>
        <w:t>Pracownik załatwiający sprawę aprobuje dokument elektroniczny, poprzez wykorzystanie funkcji „akceptacja dokumentu” oraz wskazuje w systemie EZD liczbę egzemplarzy pism</w:t>
      </w:r>
      <w:r w:rsidR="00CC7A56" w:rsidRPr="00CC156C">
        <w:rPr>
          <w:rFonts w:ascii="Arial" w:hAnsi="Arial" w:cs="Arial"/>
          <w:color w:val="000000" w:themeColor="text1"/>
        </w:rPr>
        <w:t xml:space="preserve"> (poprzez umieszczenie tej informacji w nazwie dokumentu) </w:t>
      </w:r>
      <w:r w:rsidRPr="00CC156C">
        <w:rPr>
          <w:rFonts w:ascii="Arial" w:hAnsi="Arial" w:cs="Arial"/>
          <w:color w:val="000000" w:themeColor="text1"/>
        </w:rPr>
        <w:t xml:space="preserve">przeznaczonych do wydruku </w:t>
      </w:r>
      <w:r w:rsidR="00E64BFF" w:rsidRPr="00CC156C">
        <w:rPr>
          <w:rFonts w:ascii="Arial" w:hAnsi="Arial" w:cs="Arial"/>
          <w:color w:val="000000" w:themeColor="text1"/>
        </w:rPr>
        <w:br/>
      </w:r>
      <w:r w:rsidRPr="00CC156C">
        <w:rPr>
          <w:rFonts w:ascii="Arial" w:hAnsi="Arial" w:cs="Arial"/>
          <w:color w:val="000000" w:themeColor="text1"/>
        </w:rPr>
        <w:t xml:space="preserve">i </w:t>
      </w:r>
      <w:r w:rsidR="00CC7A56" w:rsidRPr="00CC156C">
        <w:rPr>
          <w:rFonts w:ascii="Arial" w:hAnsi="Arial" w:cs="Arial"/>
          <w:color w:val="000000" w:themeColor="text1"/>
        </w:rPr>
        <w:t>odręcznego podpisania.</w:t>
      </w:r>
    </w:p>
    <w:p w:rsidR="00C2629F" w:rsidRPr="00CC156C" w:rsidRDefault="00572643" w:rsidP="00C2629F">
      <w:pPr>
        <w:pStyle w:val="Akapitzlist"/>
        <w:numPr>
          <w:ilvl w:val="0"/>
          <w:numId w:val="28"/>
        </w:numPr>
        <w:spacing w:after="0"/>
        <w:jc w:val="both"/>
        <w:rPr>
          <w:rFonts w:ascii="Arial" w:hAnsi="Arial" w:cs="Arial"/>
          <w:color w:val="000000" w:themeColor="text1"/>
        </w:rPr>
      </w:pPr>
      <w:r w:rsidRPr="00CC156C">
        <w:rPr>
          <w:rFonts w:ascii="Arial" w:hAnsi="Arial" w:cs="Arial"/>
          <w:color w:val="000000" w:themeColor="text1"/>
        </w:rPr>
        <w:t xml:space="preserve">Przygotowanie pism do </w:t>
      </w:r>
      <w:r w:rsidR="00CC7A56" w:rsidRPr="00CC156C">
        <w:rPr>
          <w:rFonts w:ascii="Arial" w:hAnsi="Arial" w:cs="Arial"/>
          <w:color w:val="000000" w:themeColor="text1"/>
        </w:rPr>
        <w:t>parafowania/</w:t>
      </w:r>
      <w:r w:rsidRPr="00CC156C">
        <w:rPr>
          <w:rFonts w:ascii="Arial" w:hAnsi="Arial" w:cs="Arial"/>
          <w:color w:val="000000" w:themeColor="text1"/>
        </w:rPr>
        <w:t xml:space="preserve">podpisu </w:t>
      </w:r>
      <w:r w:rsidR="00C2629F" w:rsidRPr="00CC156C">
        <w:rPr>
          <w:rFonts w:ascii="Arial" w:hAnsi="Arial" w:cs="Arial"/>
          <w:color w:val="000000" w:themeColor="text1"/>
        </w:rPr>
        <w:t xml:space="preserve">polega na </w:t>
      </w:r>
      <w:r w:rsidRPr="00CC156C">
        <w:rPr>
          <w:rFonts w:ascii="Arial" w:hAnsi="Arial" w:cs="Arial"/>
          <w:color w:val="000000" w:themeColor="text1"/>
        </w:rPr>
        <w:t>zaaprobowaniu dokumentu elektronicznego, poprzez wykorzystanie funkcji „akceptacja dokumentu”</w:t>
      </w:r>
      <w:r w:rsidR="00C2629F" w:rsidRPr="00CC156C">
        <w:rPr>
          <w:rFonts w:ascii="Arial" w:hAnsi="Arial" w:cs="Arial"/>
          <w:color w:val="000000" w:themeColor="text1"/>
        </w:rPr>
        <w:t>. P</w:t>
      </w:r>
      <w:r w:rsidR="00CC7A56" w:rsidRPr="00CC156C">
        <w:rPr>
          <w:rFonts w:ascii="Arial" w:hAnsi="Arial" w:cs="Arial"/>
          <w:color w:val="000000" w:themeColor="text1"/>
        </w:rPr>
        <w:t>rowadząc</w:t>
      </w:r>
      <w:r w:rsidR="00C2629F" w:rsidRPr="00CC156C">
        <w:rPr>
          <w:rFonts w:ascii="Arial" w:hAnsi="Arial" w:cs="Arial"/>
          <w:color w:val="000000" w:themeColor="text1"/>
        </w:rPr>
        <w:t>y</w:t>
      </w:r>
      <w:r w:rsidR="00CC7A56" w:rsidRPr="00CC156C">
        <w:rPr>
          <w:rFonts w:ascii="Arial" w:hAnsi="Arial" w:cs="Arial"/>
          <w:color w:val="000000" w:themeColor="text1"/>
        </w:rPr>
        <w:t xml:space="preserve"> sprawę </w:t>
      </w:r>
      <w:r w:rsidRPr="00CC156C">
        <w:rPr>
          <w:rFonts w:ascii="Arial" w:hAnsi="Arial" w:cs="Arial"/>
          <w:color w:val="000000" w:themeColor="text1"/>
        </w:rPr>
        <w:t xml:space="preserve">przekazuje </w:t>
      </w:r>
      <w:r w:rsidR="00CC7A56" w:rsidRPr="00CC156C">
        <w:rPr>
          <w:rFonts w:ascii="Arial" w:hAnsi="Arial" w:cs="Arial"/>
          <w:color w:val="000000" w:themeColor="text1"/>
        </w:rPr>
        <w:t>ją</w:t>
      </w:r>
      <w:r w:rsidRPr="00CC156C">
        <w:rPr>
          <w:rFonts w:ascii="Arial" w:hAnsi="Arial" w:cs="Arial"/>
          <w:color w:val="000000" w:themeColor="text1"/>
        </w:rPr>
        <w:t xml:space="preserve"> do </w:t>
      </w:r>
      <w:r w:rsidR="00CC7A56" w:rsidRPr="00CC156C">
        <w:rPr>
          <w:rFonts w:ascii="Arial" w:hAnsi="Arial" w:cs="Arial"/>
          <w:color w:val="000000" w:themeColor="text1"/>
        </w:rPr>
        <w:t>akceptacji/</w:t>
      </w:r>
      <w:r w:rsidRPr="00CC156C">
        <w:rPr>
          <w:rFonts w:ascii="Arial" w:hAnsi="Arial" w:cs="Arial"/>
          <w:color w:val="000000" w:themeColor="text1"/>
        </w:rPr>
        <w:t xml:space="preserve">podpisu </w:t>
      </w:r>
      <w:r w:rsidR="00CC7A56" w:rsidRPr="00CC156C">
        <w:rPr>
          <w:rFonts w:ascii="Arial" w:hAnsi="Arial" w:cs="Arial"/>
          <w:color w:val="000000" w:themeColor="text1"/>
        </w:rPr>
        <w:t>osobie/osobom upoważnionym</w:t>
      </w:r>
      <w:r w:rsidRPr="00CC156C">
        <w:rPr>
          <w:rFonts w:ascii="Arial" w:hAnsi="Arial" w:cs="Arial"/>
          <w:color w:val="000000" w:themeColor="text1"/>
        </w:rPr>
        <w:t xml:space="preserve">, wskazując dokument do </w:t>
      </w:r>
      <w:r w:rsidR="00CC7A56" w:rsidRPr="00CC156C">
        <w:rPr>
          <w:rFonts w:ascii="Arial" w:hAnsi="Arial" w:cs="Arial"/>
          <w:color w:val="000000" w:themeColor="text1"/>
        </w:rPr>
        <w:t>parafowania/</w:t>
      </w:r>
      <w:r w:rsidRPr="00CC156C">
        <w:rPr>
          <w:rFonts w:ascii="Arial" w:hAnsi="Arial" w:cs="Arial"/>
          <w:color w:val="000000" w:themeColor="text1"/>
        </w:rPr>
        <w:t>podpisu</w:t>
      </w:r>
      <w:r w:rsidR="00C2629F" w:rsidRPr="00CC156C">
        <w:rPr>
          <w:rFonts w:ascii="Arial" w:hAnsi="Arial" w:cs="Arial"/>
          <w:color w:val="000000" w:themeColor="text1"/>
        </w:rPr>
        <w:t xml:space="preserve"> poprzez </w:t>
      </w:r>
      <w:r w:rsidRPr="00CC156C">
        <w:rPr>
          <w:rFonts w:ascii="Arial" w:hAnsi="Arial" w:cs="Arial"/>
          <w:color w:val="000000" w:themeColor="text1"/>
        </w:rPr>
        <w:t>oznacz</w:t>
      </w:r>
      <w:r w:rsidR="00C2629F" w:rsidRPr="00CC156C">
        <w:rPr>
          <w:rFonts w:ascii="Arial" w:hAnsi="Arial" w:cs="Arial"/>
          <w:color w:val="000000" w:themeColor="text1"/>
        </w:rPr>
        <w:t>enie</w:t>
      </w:r>
      <w:r w:rsidR="00CC7A56" w:rsidRPr="00CC156C">
        <w:rPr>
          <w:rFonts w:ascii="Arial" w:hAnsi="Arial" w:cs="Arial"/>
          <w:color w:val="000000" w:themeColor="text1"/>
        </w:rPr>
        <w:t xml:space="preserve"> go</w:t>
      </w:r>
      <w:r w:rsidRPr="00CC156C">
        <w:rPr>
          <w:rFonts w:ascii="Arial" w:hAnsi="Arial" w:cs="Arial"/>
          <w:color w:val="000000" w:themeColor="text1"/>
        </w:rPr>
        <w:t xml:space="preserve"> „zielonym podświetl</w:t>
      </w:r>
      <w:r w:rsidR="00C2629F" w:rsidRPr="00CC156C">
        <w:rPr>
          <w:rFonts w:ascii="Arial" w:hAnsi="Arial" w:cs="Arial"/>
          <w:color w:val="000000" w:themeColor="text1"/>
        </w:rPr>
        <w:t>eniem”.</w:t>
      </w:r>
    </w:p>
    <w:p w:rsidR="00CC7A56" w:rsidRPr="00CC156C" w:rsidRDefault="00CC7A56" w:rsidP="00C2629F">
      <w:pPr>
        <w:pStyle w:val="Akapitzlist"/>
        <w:numPr>
          <w:ilvl w:val="0"/>
          <w:numId w:val="28"/>
        </w:numPr>
        <w:spacing w:after="0"/>
        <w:jc w:val="both"/>
        <w:rPr>
          <w:rFonts w:ascii="Arial" w:hAnsi="Arial" w:cs="Arial"/>
          <w:color w:val="000000" w:themeColor="text1"/>
        </w:rPr>
      </w:pPr>
      <w:r w:rsidRPr="00CC156C">
        <w:rPr>
          <w:rFonts w:ascii="Arial" w:hAnsi="Arial" w:cs="Arial"/>
          <w:color w:val="000000" w:themeColor="text1"/>
        </w:rPr>
        <w:t>Parafujący po zapoznaniu się z treścią pisma, w przypadku jego akceptacji, zatwierdza treść poprzez wykorzystanie funkcji „akceptacja dokumentu</w:t>
      </w:r>
      <w:r w:rsidR="00C2629F" w:rsidRPr="00CC156C">
        <w:rPr>
          <w:rFonts w:ascii="Arial" w:hAnsi="Arial" w:cs="Arial"/>
          <w:color w:val="000000" w:themeColor="text1"/>
        </w:rPr>
        <w:t>”.</w:t>
      </w:r>
    </w:p>
    <w:p w:rsidR="00572643" w:rsidRPr="00CC156C" w:rsidRDefault="00CC7A56" w:rsidP="00C2629F">
      <w:pPr>
        <w:pStyle w:val="Akapitzlist"/>
        <w:numPr>
          <w:ilvl w:val="0"/>
          <w:numId w:val="28"/>
        </w:numPr>
        <w:spacing w:after="0"/>
        <w:jc w:val="both"/>
        <w:rPr>
          <w:rFonts w:ascii="Arial" w:hAnsi="Arial" w:cs="Arial"/>
          <w:color w:val="000000" w:themeColor="text1"/>
        </w:rPr>
      </w:pPr>
      <w:r w:rsidRPr="00CC156C">
        <w:rPr>
          <w:rFonts w:ascii="Arial" w:hAnsi="Arial" w:cs="Arial"/>
          <w:color w:val="000000" w:themeColor="text1"/>
        </w:rPr>
        <w:t>Podpisujący</w:t>
      </w:r>
      <w:r w:rsidR="00572643" w:rsidRPr="00CC156C">
        <w:rPr>
          <w:rFonts w:ascii="Arial" w:hAnsi="Arial" w:cs="Arial"/>
          <w:color w:val="000000" w:themeColor="text1"/>
        </w:rPr>
        <w:t xml:space="preserve"> po zapoznaniu się z treścią pisma, w przypadku jego akceptacji, zatwierdza treść dokumentu podpisem elektronicznym poprzez </w:t>
      </w:r>
      <w:r w:rsidR="00C2629F" w:rsidRPr="00CC156C">
        <w:rPr>
          <w:rFonts w:ascii="Arial" w:hAnsi="Arial" w:cs="Arial"/>
          <w:color w:val="000000" w:themeColor="text1"/>
        </w:rPr>
        <w:t>wykorzystanie funkcji „podpisz”.</w:t>
      </w:r>
    </w:p>
    <w:p w:rsidR="00C2629F" w:rsidRPr="00CC156C" w:rsidRDefault="00C2629F" w:rsidP="00C2629F">
      <w:pPr>
        <w:pStyle w:val="Akapitzlist"/>
        <w:numPr>
          <w:ilvl w:val="0"/>
          <w:numId w:val="28"/>
        </w:numPr>
        <w:spacing w:after="0"/>
        <w:jc w:val="both"/>
        <w:rPr>
          <w:rFonts w:ascii="Arial" w:hAnsi="Arial" w:cs="Arial"/>
          <w:color w:val="000000" w:themeColor="text1"/>
        </w:rPr>
      </w:pPr>
      <w:r w:rsidRPr="00CC156C">
        <w:rPr>
          <w:rFonts w:ascii="Arial" w:hAnsi="Arial" w:cs="Arial"/>
          <w:color w:val="000000" w:themeColor="text1"/>
        </w:rPr>
        <w:t>W przypadku braku akceptacji treści pisma parafujący/podpisujący wykorzystuje funkcję „odrzucenie treści dokumentu” i przekazuje go do prowadzącego sprawę.</w:t>
      </w:r>
    </w:p>
    <w:p w:rsidR="00572643" w:rsidRPr="00CC156C" w:rsidRDefault="00572643" w:rsidP="00CC7A56">
      <w:pPr>
        <w:numPr>
          <w:ilvl w:val="0"/>
          <w:numId w:val="28"/>
        </w:numPr>
        <w:spacing w:after="0"/>
        <w:contextualSpacing/>
        <w:jc w:val="both"/>
        <w:rPr>
          <w:rFonts w:ascii="Arial" w:hAnsi="Arial" w:cs="Arial"/>
          <w:color w:val="000000" w:themeColor="text1"/>
        </w:rPr>
      </w:pPr>
      <w:r w:rsidRPr="00CC156C">
        <w:rPr>
          <w:rFonts w:ascii="Arial" w:hAnsi="Arial" w:cs="Arial"/>
          <w:color w:val="000000" w:themeColor="text1"/>
        </w:rPr>
        <w:t xml:space="preserve">Po podpisaniu dokumentu podpisem elektronicznym </w:t>
      </w:r>
      <w:r w:rsidR="00C2629F" w:rsidRPr="00CC156C">
        <w:rPr>
          <w:rFonts w:ascii="Arial" w:hAnsi="Arial" w:cs="Arial"/>
          <w:color w:val="000000" w:themeColor="text1"/>
        </w:rPr>
        <w:t>podpisujący</w:t>
      </w:r>
      <w:r w:rsidRPr="00CC156C">
        <w:rPr>
          <w:rFonts w:ascii="Arial" w:hAnsi="Arial" w:cs="Arial"/>
          <w:color w:val="000000" w:themeColor="text1"/>
        </w:rPr>
        <w:t xml:space="preserve"> zleca wydruk lub drukuje pisma przeznaczone do wysłania w formie papierowej. Pisma są podpisywane odręcznie w liczbie </w:t>
      </w:r>
      <w:r w:rsidR="00C2629F" w:rsidRPr="00CC156C">
        <w:rPr>
          <w:rFonts w:ascii="Arial" w:hAnsi="Arial" w:cs="Arial"/>
          <w:color w:val="000000" w:themeColor="text1"/>
        </w:rPr>
        <w:t xml:space="preserve">egzemplarzy </w:t>
      </w:r>
      <w:r w:rsidRPr="00CC156C">
        <w:rPr>
          <w:rFonts w:ascii="Arial" w:hAnsi="Arial" w:cs="Arial"/>
          <w:color w:val="000000" w:themeColor="text1"/>
        </w:rPr>
        <w:t>niezbędnej do wysyłki.</w:t>
      </w:r>
    </w:p>
    <w:p w:rsidR="00572643" w:rsidRPr="00CC156C" w:rsidRDefault="00572643" w:rsidP="00CC7A56">
      <w:pPr>
        <w:pStyle w:val="Akapitzlist"/>
        <w:numPr>
          <w:ilvl w:val="0"/>
          <w:numId w:val="28"/>
        </w:numPr>
        <w:spacing w:after="0"/>
        <w:jc w:val="both"/>
        <w:rPr>
          <w:rFonts w:ascii="Arial" w:hAnsi="Arial" w:cs="Arial"/>
          <w:color w:val="000000" w:themeColor="text1"/>
        </w:rPr>
      </w:pPr>
      <w:r w:rsidRPr="00CC156C">
        <w:rPr>
          <w:rFonts w:ascii="Arial" w:hAnsi="Arial" w:cs="Arial"/>
          <w:color w:val="000000" w:themeColor="text1"/>
        </w:rPr>
        <w:t>W przypadku dokumentów wytworzonych w formie elektronicznej</w:t>
      </w:r>
      <w:r w:rsidR="00C2629F" w:rsidRPr="00CC156C">
        <w:rPr>
          <w:rFonts w:ascii="Arial" w:hAnsi="Arial" w:cs="Arial"/>
          <w:color w:val="000000" w:themeColor="text1"/>
        </w:rPr>
        <w:t>,</w:t>
      </w:r>
      <w:r w:rsidRPr="00CC156C">
        <w:rPr>
          <w:rFonts w:ascii="Arial" w:hAnsi="Arial" w:cs="Arial"/>
          <w:color w:val="000000" w:themeColor="text1"/>
        </w:rPr>
        <w:t xml:space="preserve"> mających strategiczny charakter</w:t>
      </w:r>
      <w:r w:rsidR="00C2629F" w:rsidRPr="00CC156C">
        <w:rPr>
          <w:rFonts w:ascii="Arial" w:hAnsi="Arial" w:cs="Arial"/>
          <w:color w:val="000000" w:themeColor="text1"/>
        </w:rPr>
        <w:t>,</w:t>
      </w:r>
      <w:r w:rsidRPr="00CC156C">
        <w:rPr>
          <w:rFonts w:ascii="Arial" w:hAnsi="Arial" w:cs="Arial"/>
          <w:color w:val="000000" w:themeColor="text1"/>
        </w:rPr>
        <w:t xml:space="preserve"> dopuszcza się wydrukowanie i odręczne podpisanie jednego egzemplarza pisma i przekazanie go do składu chronologicznego </w:t>
      </w:r>
      <w:r w:rsidR="00C2629F" w:rsidRPr="00CC156C">
        <w:rPr>
          <w:rFonts w:ascii="Arial" w:hAnsi="Arial" w:cs="Arial"/>
          <w:color w:val="000000" w:themeColor="text1"/>
        </w:rPr>
        <w:t>wewnętrznego</w:t>
      </w:r>
      <w:r w:rsidRPr="00CC156C">
        <w:rPr>
          <w:rFonts w:ascii="Arial" w:hAnsi="Arial" w:cs="Arial"/>
          <w:color w:val="000000" w:themeColor="text1"/>
        </w:rPr>
        <w:t xml:space="preserve">, </w:t>
      </w:r>
      <w:r w:rsidR="00C2629F" w:rsidRPr="00CC156C">
        <w:rPr>
          <w:rFonts w:ascii="Arial" w:hAnsi="Arial" w:cs="Arial"/>
          <w:color w:val="000000" w:themeColor="text1"/>
        </w:rPr>
        <w:t xml:space="preserve">po uprzednim </w:t>
      </w:r>
      <w:r w:rsidRPr="00CC156C">
        <w:rPr>
          <w:rFonts w:ascii="Arial" w:hAnsi="Arial" w:cs="Arial"/>
          <w:color w:val="000000" w:themeColor="text1"/>
        </w:rPr>
        <w:t>umieszcz</w:t>
      </w:r>
      <w:r w:rsidR="00C2629F" w:rsidRPr="00CC156C">
        <w:rPr>
          <w:rFonts w:ascii="Arial" w:hAnsi="Arial" w:cs="Arial"/>
          <w:color w:val="000000" w:themeColor="text1"/>
        </w:rPr>
        <w:t>eniu</w:t>
      </w:r>
      <w:r w:rsidRPr="00CC156C">
        <w:rPr>
          <w:rFonts w:ascii="Arial" w:hAnsi="Arial" w:cs="Arial"/>
          <w:color w:val="000000" w:themeColor="text1"/>
        </w:rPr>
        <w:t xml:space="preserve"> na piśmie numer</w:t>
      </w:r>
      <w:r w:rsidR="00C2629F" w:rsidRPr="00CC156C">
        <w:rPr>
          <w:rFonts w:ascii="Arial" w:hAnsi="Arial" w:cs="Arial"/>
          <w:color w:val="000000" w:themeColor="text1"/>
        </w:rPr>
        <w:t>u</w:t>
      </w:r>
      <w:r w:rsidRPr="00CC156C">
        <w:rPr>
          <w:rFonts w:ascii="Arial" w:hAnsi="Arial" w:cs="Arial"/>
          <w:color w:val="000000" w:themeColor="text1"/>
        </w:rPr>
        <w:t xml:space="preserve"> ID dokumentu.</w:t>
      </w:r>
    </w:p>
    <w:p w:rsidR="00572643" w:rsidRPr="00CC156C" w:rsidRDefault="00572643" w:rsidP="00CC7A56">
      <w:pPr>
        <w:numPr>
          <w:ilvl w:val="0"/>
          <w:numId w:val="28"/>
        </w:numPr>
        <w:spacing w:after="0"/>
        <w:contextualSpacing/>
        <w:jc w:val="both"/>
        <w:rPr>
          <w:rFonts w:ascii="Arial" w:hAnsi="Arial" w:cs="Arial"/>
          <w:color w:val="000000" w:themeColor="text1"/>
        </w:rPr>
      </w:pPr>
      <w:r w:rsidRPr="00CC156C">
        <w:rPr>
          <w:rFonts w:ascii="Arial" w:hAnsi="Arial" w:cs="Arial"/>
          <w:color w:val="000000" w:themeColor="text1"/>
        </w:rPr>
        <w:t xml:space="preserve">W przypadku drukowania pism przeznaczonych do wysyłki przez pracowników sekretariatów, podpisujący jest zobowiązany do udostępnienia im podpisanych </w:t>
      </w:r>
      <w:r w:rsidRPr="00CC156C">
        <w:rPr>
          <w:rFonts w:ascii="Arial" w:hAnsi="Arial" w:cs="Arial"/>
          <w:color w:val="000000" w:themeColor="text1"/>
        </w:rPr>
        <w:br/>
        <w:t>w systemie EZD pism lub wyznaczenia ich jako zastępców w systemie EZD.</w:t>
      </w:r>
    </w:p>
    <w:p w:rsidR="008F33CB" w:rsidRPr="00CC156C" w:rsidRDefault="008F33CB" w:rsidP="008F33CB">
      <w:pPr>
        <w:spacing w:after="0"/>
        <w:contextualSpacing/>
        <w:jc w:val="center"/>
        <w:rPr>
          <w:rFonts w:ascii="Arial" w:hAnsi="Arial" w:cs="Arial"/>
          <w:b/>
          <w:color w:val="000000" w:themeColor="text1"/>
          <w:sz w:val="24"/>
          <w:szCs w:val="24"/>
        </w:rPr>
      </w:pPr>
    </w:p>
    <w:p w:rsidR="00FA36A6" w:rsidRDefault="00FA36A6" w:rsidP="008F33CB">
      <w:pPr>
        <w:spacing w:after="0"/>
        <w:contextualSpacing/>
        <w:jc w:val="center"/>
        <w:rPr>
          <w:rFonts w:ascii="Arial" w:hAnsi="Arial" w:cs="Arial"/>
          <w:b/>
          <w:color w:val="000000" w:themeColor="text1"/>
          <w:szCs w:val="24"/>
        </w:rPr>
      </w:pPr>
    </w:p>
    <w:p w:rsidR="00CC156C" w:rsidRPr="00CC156C" w:rsidRDefault="00CC156C" w:rsidP="008F33CB">
      <w:pPr>
        <w:spacing w:after="0"/>
        <w:contextualSpacing/>
        <w:jc w:val="center"/>
        <w:rPr>
          <w:rFonts w:ascii="Arial" w:hAnsi="Arial" w:cs="Arial"/>
          <w:b/>
          <w:color w:val="000000" w:themeColor="text1"/>
          <w:szCs w:val="24"/>
        </w:rPr>
      </w:pPr>
    </w:p>
    <w:p w:rsidR="00572643" w:rsidRPr="00CC156C" w:rsidRDefault="00FA36A6" w:rsidP="008F33CB">
      <w:pPr>
        <w:spacing w:after="0"/>
        <w:contextualSpacing/>
        <w:jc w:val="center"/>
        <w:rPr>
          <w:rFonts w:ascii="Arial" w:hAnsi="Arial" w:cs="Arial"/>
          <w:b/>
          <w:color w:val="000000" w:themeColor="text1"/>
          <w:szCs w:val="24"/>
        </w:rPr>
      </w:pPr>
      <w:r w:rsidRPr="00CC156C">
        <w:rPr>
          <w:rFonts w:ascii="Arial" w:hAnsi="Arial" w:cs="Arial"/>
          <w:b/>
          <w:color w:val="000000" w:themeColor="text1"/>
          <w:szCs w:val="24"/>
        </w:rPr>
        <w:lastRenderedPageBreak/>
        <w:t>ZASADY  I TRYB POSTĘPOWANIA Z KORESPONDENCJĄ WEWNĘTRZNĄ</w:t>
      </w:r>
    </w:p>
    <w:p w:rsidR="00572643" w:rsidRPr="00CC156C" w:rsidRDefault="00572643" w:rsidP="00F818FD">
      <w:pPr>
        <w:spacing w:after="0"/>
        <w:contextualSpacing/>
        <w:jc w:val="center"/>
        <w:rPr>
          <w:rFonts w:ascii="Arial" w:hAnsi="Arial" w:cs="Arial"/>
          <w:b/>
          <w:color w:val="000000" w:themeColor="text1"/>
          <w:sz w:val="24"/>
          <w:szCs w:val="24"/>
        </w:rPr>
      </w:pPr>
      <w:r w:rsidRPr="00CC156C">
        <w:rPr>
          <w:rFonts w:ascii="Arial" w:hAnsi="Arial" w:cs="Arial"/>
          <w:b/>
          <w:color w:val="000000" w:themeColor="text1"/>
          <w:sz w:val="24"/>
          <w:szCs w:val="24"/>
        </w:rPr>
        <w:t xml:space="preserve">§ </w:t>
      </w:r>
      <w:r w:rsidR="001E20F1" w:rsidRPr="00CC156C">
        <w:rPr>
          <w:rFonts w:ascii="Arial" w:hAnsi="Arial" w:cs="Arial"/>
          <w:b/>
          <w:color w:val="000000" w:themeColor="text1"/>
          <w:sz w:val="24"/>
          <w:szCs w:val="24"/>
        </w:rPr>
        <w:t>8</w:t>
      </w:r>
      <w:r w:rsidRPr="00CC156C">
        <w:rPr>
          <w:rFonts w:ascii="Arial" w:hAnsi="Arial" w:cs="Arial"/>
          <w:b/>
          <w:color w:val="000000" w:themeColor="text1"/>
          <w:sz w:val="24"/>
          <w:szCs w:val="24"/>
        </w:rPr>
        <w:t xml:space="preserve">. </w:t>
      </w:r>
    </w:p>
    <w:p w:rsidR="00142BEC" w:rsidRPr="00CC156C" w:rsidRDefault="00142BEC" w:rsidP="0080223C">
      <w:pPr>
        <w:numPr>
          <w:ilvl w:val="0"/>
          <w:numId w:val="6"/>
        </w:numPr>
        <w:spacing w:after="0"/>
        <w:contextualSpacing/>
        <w:jc w:val="both"/>
        <w:rPr>
          <w:rFonts w:ascii="Arial" w:hAnsi="Arial" w:cs="Arial"/>
          <w:color w:val="000000" w:themeColor="text1"/>
        </w:rPr>
      </w:pPr>
      <w:r w:rsidRPr="00CC156C">
        <w:rPr>
          <w:rFonts w:ascii="Arial" w:hAnsi="Arial" w:cs="Arial"/>
          <w:color w:val="000000" w:themeColor="text1"/>
        </w:rPr>
        <w:t>Korespondencja wewnętrzna prowadzona jest wyłącznie w postaci elektronicznej.</w:t>
      </w:r>
    </w:p>
    <w:p w:rsidR="00572643" w:rsidRPr="00CC156C" w:rsidRDefault="00572643" w:rsidP="0080223C">
      <w:pPr>
        <w:numPr>
          <w:ilvl w:val="0"/>
          <w:numId w:val="6"/>
        </w:numPr>
        <w:spacing w:after="0"/>
        <w:contextualSpacing/>
        <w:jc w:val="both"/>
        <w:rPr>
          <w:rFonts w:ascii="Arial" w:hAnsi="Arial" w:cs="Arial"/>
          <w:color w:val="000000" w:themeColor="text1"/>
        </w:rPr>
      </w:pPr>
      <w:r w:rsidRPr="00CC156C">
        <w:rPr>
          <w:rFonts w:ascii="Arial" w:hAnsi="Arial" w:cs="Arial"/>
          <w:color w:val="000000" w:themeColor="text1"/>
        </w:rPr>
        <w:t>Udostępnianie i przekazywanie pism pomiędzy komórkami organizacyjnymi odbywa się za pomocą na</w:t>
      </w:r>
      <w:r w:rsidR="00662CEB" w:rsidRPr="00CC156C">
        <w:rPr>
          <w:rFonts w:ascii="Arial" w:hAnsi="Arial" w:cs="Arial"/>
          <w:color w:val="000000" w:themeColor="text1"/>
        </w:rPr>
        <w:t>stępujących funkcji systemu EZD:</w:t>
      </w:r>
    </w:p>
    <w:p w:rsidR="00572643" w:rsidRPr="00CC156C" w:rsidRDefault="00572643" w:rsidP="0080223C">
      <w:pPr>
        <w:numPr>
          <w:ilvl w:val="1"/>
          <w:numId w:val="6"/>
        </w:numPr>
        <w:spacing w:after="0"/>
        <w:contextualSpacing/>
        <w:jc w:val="both"/>
        <w:rPr>
          <w:rFonts w:ascii="Arial" w:hAnsi="Arial" w:cs="Arial"/>
          <w:color w:val="000000" w:themeColor="text1"/>
        </w:rPr>
      </w:pPr>
      <w:r w:rsidRPr="00CC156C">
        <w:rPr>
          <w:rFonts w:ascii="Arial" w:hAnsi="Arial" w:cs="Arial"/>
          <w:color w:val="000000" w:themeColor="text1"/>
        </w:rPr>
        <w:t>„przekaż” – używanej podcz</w:t>
      </w:r>
      <w:r w:rsidR="00662CEB" w:rsidRPr="00CC156C">
        <w:rPr>
          <w:rFonts w:ascii="Arial" w:hAnsi="Arial" w:cs="Arial"/>
          <w:color w:val="000000" w:themeColor="text1"/>
        </w:rPr>
        <w:t>as przekazywania do dekretacji</w:t>
      </w:r>
      <w:r w:rsidRPr="00CC156C">
        <w:rPr>
          <w:rFonts w:ascii="Arial" w:hAnsi="Arial" w:cs="Arial"/>
          <w:color w:val="000000" w:themeColor="text1"/>
        </w:rPr>
        <w:t xml:space="preserve">, przekazywania </w:t>
      </w:r>
      <w:r w:rsidR="00976516" w:rsidRPr="00CC156C">
        <w:rPr>
          <w:rFonts w:ascii="Arial" w:hAnsi="Arial" w:cs="Arial"/>
          <w:color w:val="000000" w:themeColor="text1"/>
        </w:rPr>
        <w:br/>
      </w:r>
      <w:r w:rsidRPr="00CC156C">
        <w:rPr>
          <w:rFonts w:ascii="Arial" w:hAnsi="Arial" w:cs="Arial"/>
          <w:color w:val="000000" w:themeColor="text1"/>
        </w:rPr>
        <w:t>do akceptacji</w:t>
      </w:r>
      <w:r w:rsidR="0092558B">
        <w:rPr>
          <w:rFonts w:ascii="Arial" w:hAnsi="Arial" w:cs="Arial"/>
          <w:color w:val="000000" w:themeColor="text1"/>
        </w:rPr>
        <w:t xml:space="preserve">/podpisu </w:t>
      </w:r>
      <w:r w:rsidRPr="00CC156C">
        <w:rPr>
          <w:rFonts w:ascii="Arial" w:hAnsi="Arial" w:cs="Arial"/>
          <w:color w:val="000000" w:themeColor="text1"/>
        </w:rPr>
        <w:t>przełożonego, po akceptacji</w:t>
      </w:r>
      <w:r w:rsidR="0092558B">
        <w:rPr>
          <w:rFonts w:ascii="Arial" w:hAnsi="Arial" w:cs="Arial"/>
          <w:color w:val="000000" w:themeColor="text1"/>
        </w:rPr>
        <w:t>/podpisie</w:t>
      </w:r>
      <w:r w:rsidRPr="00CC156C">
        <w:rPr>
          <w:rFonts w:ascii="Arial" w:hAnsi="Arial" w:cs="Arial"/>
          <w:color w:val="000000" w:themeColor="text1"/>
        </w:rPr>
        <w:t xml:space="preserve"> w celu </w:t>
      </w:r>
      <w:r w:rsidR="00662CEB" w:rsidRPr="00CC156C">
        <w:rPr>
          <w:rFonts w:ascii="Arial" w:hAnsi="Arial" w:cs="Arial"/>
          <w:color w:val="000000" w:themeColor="text1"/>
        </w:rPr>
        <w:t>przekazania do prowadzącego sprawę;</w:t>
      </w:r>
    </w:p>
    <w:p w:rsidR="00572643" w:rsidRPr="00CC156C" w:rsidRDefault="00572643" w:rsidP="0080223C">
      <w:pPr>
        <w:numPr>
          <w:ilvl w:val="1"/>
          <w:numId w:val="6"/>
        </w:numPr>
        <w:spacing w:after="0"/>
        <w:contextualSpacing/>
        <w:jc w:val="both"/>
        <w:rPr>
          <w:rFonts w:ascii="Arial" w:hAnsi="Arial" w:cs="Arial"/>
          <w:color w:val="000000" w:themeColor="text1"/>
        </w:rPr>
      </w:pPr>
      <w:r w:rsidRPr="00CC156C">
        <w:rPr>
          <w:rFonts w:ascii="Arial" w:hAnsi="Arial" w:cs="Arial"/>
          <w:color w:val="000000" w:themeColor="text1"/>
        </w:rPr>
        <w:t xml:space="preserve">„udostępnij” – używanej podczas przekazywania informacji do wiadomości </w:t>
      </w:r>
      <w:r w:rsidR="00976516" w:rsidRPr="00CC156C">
        <w:rPr>
          <w:rFonts w:ascii="Arial" w:hAnsi="Arial" w:cs="Arial"/>
          <w:color w:val="000000" w:themeColor="text1"/>
        </w:rPr>
        <w:br/>
      </w:r>
      <w:r w:rsidRPr="00CC156C">
        <w:rPr>
          <w:rFonts w:ascii="Arial" w:hAnsi="Arial" w:cs="Arial"/>
          <w:color w:val="000000" w:themeColor="text1"/>
        </w:rPr>
        <w:t xml:space="preserve">do jednej lub wielu komórek organizacyjnych oraz w razie konieczności uzyskania </w:t>
      </w:r>
      <w:r w:rsidR="00662CEB" w:rsidRPr="00CC156C">
        <w:rPr>
          <w:rFonts w:ascii="Arial" w:hAnsi="Arial" w:cs="Arial"/>
          <w:color w:val="000000" w:themeColor="text1"/>
        </w:rPr>
        <w:t>wkładu do</w:t>
      </w:r>
      <w:r w:rsidRPr="00CC156C">
        <w:rPr>
          <w:rFonts w:ascii="Arial" w:hAnsi="Arial" w:cs="Arial"/>
          <w:color w:val="000000" w:themeColor="text1"/>
        </w:rPr>
        <w:t xml:space="preserve"> prowadzonej spraw</w:t>
      </w:r>
      <w:r w:rsidR="00662CEB" w:rsidRPr="00CC156C">
        <w:rPr>
          <w:rFonts w:ascii="Arial" w:hAnsi="Arial" w:cs="Arial"/>
          <w:color w:val="000000" w:themeColor="text1"/>
        </w:rPr>
        <w:t>y</w:t>
      </w:r>
      <w:r w:rsidRPr="00CC156C">
        <w:rPr>
          <w:rFonts w:ascii="Arial" w:hAnsi="Arial" w:cs="Arial"/>
          <w:color w:val="000000" w:themeColor="text1"/>
        </w:rPr>
        <w:t xml:space="preserve"> od jednej lub </w:t>
      </w:r>
      <w:r w:rsidR="00662CEB" w:rsidRPr="00CC156C">
        <w:rPr>
          <w:rFonts w:ascii="Arial" w:hAnsi="Arial" w:cs="Arial"/>
          <w:color w:val="000000" w:themeColor="text1"/>
        </w:rPr>
        <w:t xml:space="preserve">wielu komórek organizacyjnych - </w:t>
      </w:r>
      <w:r w:rsidR="00976516" w:rsidRPr="00CC156C">
        <w:rPr>
          <w:rFonts w:ascii="Arial" w:hAnsi="Arial" w:cs="Arial"/>
          <w:color w:val="000000" w:themeColor="text1"/>
        </w:rPr>
        <w:br/>
      </w:r>
      <w:r w:rsidRPr="00CC156C">
        <w:rPr>
          <w:rFonts w:ascii="Arial" w:hAnsi="Arial" w:cs="Arial"/>
          <w:color w:val="000000" w:themeColor="text1"/>
        </w:rPr>
        <w:t xml:space="preserve">w takim przypadku określa się nieprzekraczalny termin przekazania informacji, </w:t>
      </w:r>
      <w:r w:rsidR="00976516" w:rsidRPr="00CC156C">
        <w:rPr>
          <w:rFonts w:ascii="Arial" w:hAnsi="Arial" w:cs="Arial"/>
          <w:color w:val="000000" w:themeColor="text1"/>
        </w:rPr>
        <w:br/>
      </w:r>
      <w:r w:rsidRPr="00CC156C">
        <w:rPr>
          <w:rFonts w:ascii="Arial" w:hAnsi="Arial" w:cs="Arial"/>
          <w:color w:val="000000" w:themeColor="text1"/>
        </w:rPr>
        <w:t>po którym następuje zamknięcie sprawy, w przypadku udostępnienia wielostopniowego każdy wniesiony wkład należy zatwierdzić i zakończyć</w:t>
      </w:r>
      <w:r w:rsidR="00976516" w:rsidRPr="00CC156C">
        <w:rPr>
          <w:rFonts w:ascii="Arial" w:hAnsi="Arial" w:cs="Arial"/>
          <w:color w:val="000000" w:themeColor="text1"/>
        </w:rPr>
        <w:t>.</w:t>
      </w:r>
    </w:p>
    <w:p w:rsidR="00572643" w:rsidRPr="00CC156C" w:rsidRDefault="00662CEB" w:rsidP="00445A85">
      <w:pPr>
        <w:pStyle w:val="Akapitzlist"/>
        <w:numPr>
          <w:ilvl w:val="0"/>
          <w:numId w:val="6"/>
        </w:numPr>
        <w:spacing w:after="0"/>
        <w:jc w:val="both"/>
        <w:rPr>
          <w:rFonts w:ascii="Arial" w:hAnsi="Arial" w:cs="Arial"/>
          <w:color w:val="000000" w:themeColor="text1"/>
          <w:sz w:val="24"/>
          <w:szCs w:val="24"/>
        </w:rPr>
      </w:pPr>
      <w:r w:rsidRPr="00CC156C">
        <w:rPr>
          <w:rFonts w:ascii="Arial" w:hAnsi="Arial" w:cs="Arial"/>
          <w:color w:val="000000" w:themeColor="text1"/>
        </w:rPr>
        <w:t>Dekretujący</w:t>
      </w:r>
      <w:r w:rsidR="00572643" w:rsidRPr="00CC156C">
        <w:rPr>
          <w:rFonts w:ascii="Arial" w:hAnsi="Arial" w:cs="Arial"/>
          <w:color w:val="000000" w:themeColor="text1"/>
        </w:rPr>
        <w:t xml:space="preserve"> moż</w:t>
      </w:r>
      <w:r w:rsidRPr="00CC156C">
        <w:rPr>
          <w:rFonts w:ascii="Arial" w:hAnsi="Arial" w:cs="Arial"/>
          <w:color w:val="000000" w:themeColor="text1"/>
        </w:rPr>
        <w:t>e</w:t>
      </w:r>
      <w:r w:rsidR="00572643" w:rsidRPr="00CC156C">
        <w:rPr>
          <w:rFonts w:ascii="Arial" w:hAnsi="Arial" w:cs="Arial"/>
          <w:color w:val="000000" w:themeColor="text1"/>
        </w:rPr>
        <w:t xml:space="preserve"> </w:t>
      </w:r>
      <w:r w:rsidRPr="00CC156C">
        <w:rPr>
          <w:rFonts w:ascii="Arial" w:hAnsi="Arial" w:cs="Arial"/>
          <w:color w:val="000000" w:themeColor="text1"/>
        </w:rPr>
        <w:t>jednocześnie przekazać</w:t>
      </w:r>
      <w:r w:rsidR="00572643" w:rsidRPr="00CC156C">
        <w:rPr>
          <w:rFonts w:ascii="Arial" w:hAnsi="Arial" w:cs="Arial"/>
          <w:color w:val="000000" w:themeColor="text1"/>
        </w:rPr>
        <w:t xml:space="preserve"> korespondenc</w:t>
      </w:r>
      <w:r w:rsidRPr="00CC156C">
        <w:rPr>
          <w:rFonts w:ascii="Arial" w:hAnsi="Arial" w:cs="Arial"/>
          <w:color w:val="000000" w:themeColor="text1"/>
        </w:rPr>
        <w:t>ję</w:t>
      </w:r>
      <w:r w:rsidR="00572643" w:rsidRPr="00CC156C">
        <w:rPr>
          <w:rFonts w:ascii="Arial" w:hAnsi="Arial" w:cs="Arial"/>
          <w:color w:val="000000" w:themeColor="text1"/>
        </w:rPr>
        <w:t xml:space="preserve"> do jednego pracownika</w:t>
      </w:r>
      <w:r w:rsidRPr="00CC156C">
        <w:rPr>
          <w:rFonts w:ascii="Arial" w:hAnsi="Arial" w:cs="Arial"/>
          <w:color w:val="000000" w:themeColor="text1"/>
        </w:rPr>
        <w:t xml:space="preserve"> </w:t>
      </w:r>
      <w:r w:rsidR="00976516" w:rsidRPr="00CC156C">
        <w:rPr>
          <w:rFonts w:ascii="Arial" w:hAnsi="Arial" w:cs="Arial"/>
          <w:color w:val="000000" w:themeColor="text1"/>
        </w:rPr>
        <w:br/>
      </w:r>
      <w:r w:rsidRPr="00CC156C">
        <w:rPr>
          <w:rFonts w:ascii="Arial" w:hAnsi="Arial" w:cs="Arial"/>
          <w:color w:val="000000" w:themeColor="text1"/>
        </w:rPr>
        <w:t>i udostępnić ją</w:t>
      </w:r>
      <w:r w:rsidR="00572643" w:rsidRPr="00CC156C">
        <w:rPr>
          <w:rFonts w:ascii="Arial" w:hAnsi="Arial" w:cs="Arial"/>
          <w:color w:val="000000" w:themeColor="text1"/>
        </w:rPr>
        <w:t xml:space="preserve"> wielu pracownik</w:t>
      </w:r>
      <w:r w:rsidRPr="00CC156C">
        <w:rPr>
          <w:rFonts w:ascii="Arial" w:hAnsi="Arial" w:cs="Arial"/>
          <w:color w:val="000000" w:themeColor="text1"/>
        </w:rPr>
        <w:t xml:space="preserve">om. Udostępnienie </w:t>
      </w:r>
      <w:r w:rsidR="00572643" w:rsidRPr="00CC156C">
        <w:rPr>
          <w:rFonts w:ascii="Arial" w:hAnsi="Arial" w:cs="Arial"/>
          <w:color w:val="000000" w:themeColor="text1"/>
        </w:rPr>
        <w:t>w takim przypadku oz</w:t>
      </w:r>
      <w:r w:rsidRPr="00CC156C">
        <w:rPr>
          <w:rFonts w:ascii="Arial" w:hAnsi="Arial" w:cs="Arial"/>
          <w:color w:val="000000" w:themeColor="text1"/>
        </w:rPr>
        <w:t xml:space="preserve">nacza </w:t>
      </w:r>
      <w:r w:rsidR="00976516" w:rsidRPr="00CC156C">
        <w:rPr>
          <w:rFonts w:ascii="Arial" w:hAnsi="Arial" w:cs="Arial"/>
          <w:color w:val="000000" w:themeColor="text1"/>
        </w:rPr>
        <w:br/>
      </w:r>
      <w:r w:rsidRPr="00CC156C">
        <w:rPr>
          <w:rFonts w:ascii="Arial" w:hAnsi="Arial" w:cs="Arial"/>
          <w:color w:val="000000" w:themeColor="text1"/>
        </w:rPr>
        <w:t>„do wiadomości”.</w:t>
      </w:r>
    </w:p>
    <w:p w:rsidR="00572643" w:rsidRPr="00CC156C" w:rsidRDefault="00572643" w:rsidP="00142BEC">
      <w:pPr>
        <w:numPr>
          <w:ilvl w:val="0"/>
          <w:numId w:val="6"/>
        </w:numPr>
        <w:spacing w:after="0"/>
        <w:contextualSpacing/>
        <w:jc w:val="both"/>
        <w:rPr>
          <w:rFonts w:ascii="Arial" w:hAnsi="Arial" w:cs="Arial"/>
          <w:color w:val="000000" w:themeColor="text1"/>
        </w:rPr>
      </w:pPr>
      <w:r w:rsidRPr="00CC156C">
        <w:rPr>
          <w:rFonts w:ascii="Arial" w:hAnsi="Arial" w:cs="Arial"/>
          <w:color w:val="000000" w:themeColor="text1"/>
        </w:rPr>
        <w:t>W przypadku korespondencji wewnętrznej, w sprawach prowadzonych w formie papierowej, pracownik prowadzący sprawę przygotowuje pismo w systemie E</w:t>
      </w:r>
      <w:r w:rsidR="00142BEC" w:rsidRPr="00CC156C">
        <w:rPr>
          <w:rFonts w:ascii="Arial" w:hAnsi="Arial" w:cs="Arial"/>
          <w:color w:val="000000" w:themeColor="text1"/>
        </w:rPr>
        <w:t xml:space="preserve">ZD, które następnie przekazuje </w:t>
      </w:r>
      <w:r w:rsidRPr="00CC156C">
        <w:rPr>
          <w:rFonts w:ascii="Arial" w:hAnsi="Arial" w:cs="Arial"/>
          <w:color w:val="000000" w:themeColor="text1"/>
        </w:rPr>
        <w:t xml:space="preserve">do podpisu elektronicznego </w:t>
      </w:r>
      <w:r w:rsidR="00662CEB" w:rsidRPr="00CC156C">
        <w:rPr>
          <w:rFonts w:ascii="Arial" w:hAnsi="Arial" w:cs="Arial"/>
          <w:color w:val="000000" w:themeColor="text1"/>
        </w:rPr>
        <w:t>osobie upoważnionej</w:t>
      </w:r>
      <w:r w:rsidR="00142BEC" w:rsidRPr="00CC156C">
        <w:rPr>
          <w:rFonts w:ascii="Arial" w:hAnsi="Arial" w:cs="Arial"/>
          <w:color w:val="000000" w:themeColor="text1"/>
        </w:rPr>
        <w:t>. Do akt sprawy należy dołączyć egzemplarz wydrukowanego i odręcznie podpisanego pisma.</w:t>
      </w:r>
    </w:p>
    <w:p w:rsidR="00572643" w:rsidRPr="00CC156C" w:rsidRDefault="00572643" w:rsidP="00662CEB">
      <w:pPr>
        <w:numPr>
          <w:ilvl w:val="0"/>
          <w:numId w:val="6"/>
        </w:numPr>
        <w:spacing w:after="0"/>
        <w:contextualSpacing/>
        <w:jc w:val="both"/>
        <w:rPr>
          <w:rFonts w:ascii="Arial" w:hAnsi="Arial" w:cs="Arial"/>
          <w:color w:val="000000" w:themeColor="text1"/>
        </w:rPr>
      </w:pPr>
      <w:r w:rsidRPr="00CC156C">
        <w:rPr>
          <w:rFonts w:ascii="Arial" w:hAnsi="Arial" w:cs="Arial"/>
          <w:color w:val="000000" w:themeColor="text1"/>
        </w:rPr>
        <w:t xml:space="preserve">Pracownik prowadzący sprawę przekazuje i/lub udostępnia dokument w systemie EZD do pracownika sekretariatu komórki organizacyjnej </w:t>
      </w:r>
      <w:r w:rsidR="00142BEC" w:rsidRPr="00CC156C">
        <w:rPr>
          <w:rFonts w:ascii="Arial" w:hAnsi="Arial" w:cs="Arial"/>
          <w:color w:val="000000" w:themeColor="text1"/>
        </w:rPr>
        <w:t>właściwej/</w:t>
      </w:r>
      <w:r w:rsidRPr="00CC156C">
        <w:rPr>
          <w:rFonts w:ascii="Arial" w:hAnsi="Arial" w:cs="Arial"/>
          <w:color w:val="000000" w:themeColor="text1"/>
        </w:rPr>
        <w:t xml:space="preserve">współpracującej przy rozstrzyganiu sprawy, zaznaczając tę czynność w rejestrze pism wewnętrznych </w:t>
      </w:r>
      <w:r w:rsidRPr="00CC156C">
        <w:rPr>
          <w:rFonts w:ascii="Arial" w:hAnsi="Arial" w:cs="Arial"/>
          <w:color w:val="000000" w:themeColor="text1"/>
        </w:rPr>
        <w:br/>
        <w:t>w syst</w:t>
      </w:r>
      <w:r w:rsidR="00142BEC" w:rsidRPr="00CC156C">
        <w:rPr>
          <w:rFonts w:ascii="Arial" w:hAnsi="Arial" w:cs="Arial"/>
          <w:color w:val="000000" w:themeColor="text1"/>
        </w:rPr>
        <w:t>emie EZD, z wyłączeniem dokumentów wskazanych w ust. 6</w:t>
      </w:r>
      <w:r w:rsidRPr="00CC156C">
        <w:rPr>
          <w:rFonts w:ascii="Arial" w:hAnsi="Arial" w:cs="Arial"/>
          <w:color w:val="000000" w:themeColor="text1"/>
        </w:rPr>
        <w:t>.</w:t>
      </w:r>
    </w:p>
    <w:p w:rsidR="00572643" w:rsidRPr="00CC156C" w:rsidRDefault="00572643" w:rsidP="00662CEB">
      <w:pPr>
        <w:numPr>
          <w:ilvl w:val="0"/>
          <w:numId w:val="6"/>
        </w:numPr>
        <w:spacing w:after="0"/>
        <w:contextualSpacing/>
        <w:jc w:val="both"/>
        <w:rPr>
          <w:rFonts w:ascii="Arial" w:hAnsi="Arial" w:cs="Arial"/>
          <w:color w:val="000000" w:themeColor="text1"/>
        </w:rPr>
      </w:pPr>
      <w:r w:rsidRPr="00CC156C">
        <w:rPr>
          <w:rFonts w:ascii="Arial" w:hAnsi="Arial" w:cs="Arial"/>
          <w:color w:val="000000" w:themeColor="text1"/>
        </w:rPr>
        <w:t>Dokumenty oznaczone w systemie EZD ochroną danych są przekazywane i/lub udostępniane bezpośrednio do osób, których dotyczą</w:t>
      </w:r>
      <w:r w:rsidR="00142BEC" w:rsidRPr="00CC156C">
        <w:rPr>
          <w:rFonts w:ascii="Arial" w:hAnsi="Arial" w:cs="Arial"/>
          <w:color w:val="000000" w:themeColor="text1"/>
        </w:rPr>
        <w:t>.</w:t>
      </w:r>
    </w:p>
    <w:p w:rsidR="00572643" w:rsidRPr="00CC156C" w:rsidRDefault="00572643" w:rsidP="00662CEB">
      <w:pPr>
        <w:numPr>
          <w:ilvl w:val="0"/>
          <w:numId w:val="6"/>
        </w:numPr>
        <w:spacing w:after="0"/>
        <w:contextualSpacing/>
        <w:jc w:val="both"/>
        <w:rPr>
          <w:rFonts w:ascii="Arial" w:hAnsi="Arial" w:cs="Arial"/>
          <w:color w:val="000000" w:themeColor="text1"/>
        </w:rPr>
      </w:pPr>
      <w:r w:rsidRPr="00CC156C">
        <w:rPr>
          <w:rFonts w:ascii="Arial" w:hAnsi="Arial" w:cs="Arial"/>
          <w:color w:val="000000" w:themeColor="text1"/>
        </w:rPr>
        <w:t xml:space="preserve">W przypadku, gdy odbiorca pisma prowadzi sprawę w postaci papierowej, odkłada do akt sprawy uwierzytelniony wydruk otrzymanej w systemie EZD korespondencji wraz </w:t>
      </w:r>
      <w:r w:rsidRPr="00CC156C">
        <w:rPr>
          <w:rFonts w:ascii="Arial" w:hAnsi="Arial" w:cs="Arial"/>
          <w:color w:val="000000" w:themeColor="text1"/>
        </w:rPr>
        <w:br/>
        <w:t>z naniesionymi dekretacjami zastępczymi.</w:t>
      </w:r>
    </w:p>
    <w:p w:rsidR="00572643" w:rsidRPr="00CC156C" w:rsidRDefault="00572643" w:rsidP="00662CEB">
      <w:pPr>
        <w:numPr>
          <w:ilvl w:val="0"/>
          <w:numId w:val="6"/>
        </w:numPr>
        <w:spacing w:after="0"/>
        <w:contextualSpacing/>
        <w:jc w:val="both"/>
        <w:rPr>
          <w:rFonts w:ascii="Arial" w:hAnsi="Arial" w:cs="Arial"/>
          <w:color w:val="000000" w:themeColor="text1"/>
        </w:rPr>
      </w:pPr>
      <w:r w:rsidRPr="00CC156C">
        <w:rPr>
          <w:rFonts w:ascii="Arial" w:hAnsi="Arial" w:cs="Arial"/>
          <w:color w:val="000000" w:themeColor="text1"/>
        </w:rPr>
        <w:t>W przypadku wytworzenia dokumentów wewnętrznych w postaci papierowej, należących do akt sprawy prowadzonej w sposób elektroniczny, pracownik pro</w:t>
      </w:r>
      <w:r w:rsidR="00142BEC" w:rsidRPr="00CC156C">
        <w:rPr>
          <w:rFonts w:ascii="Arial" w:hAnsi="Arial" w:cs="Arial"/>
          <w:color w:val="000000" w:themeColor="text1"/>
        </w:rPr>
        <w:t>wadzący sprawę skanuje dokument i</w:t>
      </w:r>
      <w:r w:rsidRPr="00CC156C">
        <w:rPr>
          <w:rFonts w:ascii="Arial" w:hAnsi="Arial" w:cs="Arial"/>
          <w:color w:val="000000" w:themeColor="text1"/>
        </w:rPr>
        <w:t xml:space="preserve"> przekazuje go w postaci papierowej do składu chronologicznego, podając numer ID dokumentu.</w:t>
      </w:r>
    </w:p>
    <w:p w:rsidR="00572643" w:rsidRPr="00CC156C" w:rsidRDefault="00564BF7" w:rsidP="00662CEB">
      <w:pPr>
        <w:numPr>
          <w:ilvl w:val="0"/>
          <w:numId w:val="6"/>
        </w:numPr>
        <w:spacing w:after="0"/>
        <w:contextualSpacing/>
        <w:jc w:val="both"/>
        <w:rPr>
          <w:rFonts w:ascii="Arial" w:hAnsi="Arial" w:cs="Arial"/>
          <w:color w:val="000000" w:themeColor="text1"/>
        </w:rPr>
      </w:pPr>
      <w:r w:rsidRPr="00CC156C">
        <w:rPr>
          <w:rFonts w:ascii="Arial" w:hAnsi="Arial" w:cs="Arial"/>
          <w:color w:val="000000" w:themeColor="text1"/>
        </w:rPr>
        <w:t>Podpisujący</w:t>
      </w:r>
      <w:r w:rsidR="00572643" w:rsidRPr="00CC156C">
        <w:rPr>
          <w:rFonts w:ascii="Arial" w:hAnsi="Arial" w:cs="Arial"/>
          <w:color w:val="000000" w:themeColor="text1"/>
        </w:rPr>
        <w:t xml:space="preserve"> po złożeniu podpisu elektronicznego na korespondencji wewnętrznej dokonuje </w:t>
      </w:r>
      <w:r w:rsidR="00142BEC" w:rsidRPr="00CC156C">
        <w:rPr>
          <w:rFonts w:ascii="Arial" w:hAnsi="Arial" w:cs="Arial"/>
          <w:color w:val="000000" w:themeColor="text1"/>
        </w:rPr>
        <w:t xml:space="preserve">przekazania lub </w:t>
      </w:r>
      <w:r w:rsidR="00572643" w:rsidRPr="00CC156C">
        <w:rPr>
          <w:rFonts w:ascii="Arial" w:hAnsi="Arial" w:cs="Arial"/>
          <w:color w:val="000000" w:themeColor="text1"/>
        </w:rPr>
        <w:t>zwrotu podpisanej korespondencji do prowadzącego sprawę.</w:t>
      </w:r>
    </w:p>
    <w:p w:rsidR="00572643" w:rsidRPr="00CC156C" w:rsidRDefault="00572643" w:rsidP="00445A85">
      <w:pPr>
        <w:spacing w:after="0"/>
        <w:contextualSpacing/>
        <w:jc w:val="both"/>
        <w:rPr>
          <w:rFonts w:ascii="Arial" w:hAnsi="Arial" w:cs="Arial"/>
          <w:color w:val="000000" w:themeColor="text1"/>
        </w:rPr>
      </w:pPr>
    </w:p>
    <w:p w:rsidR="00FA36A6" w:rsidRPr="00CC156C" w:rsidRDefault="00FA36A6" w:rsidP="008F33CB">
      <w:pPr>
        <w:spacing w:after="0"/>
        <w:contextualSpacing/>
        <w:jc w:val="center"/>
        <w:rPr>
          <w:rFonts w:ascii="Arial" w:hAnsi="Arial" w:cs="Arial"/>
          <w:b/>
          <w:color w:val="000000" w:themeColor="text1"/>
          <w:szCs w:val="24"/>
        </w:rPr>
      </w:pPr>
    </w:p>
    <w:p w:rsidR="00572643" w:rsidRPr="00CC156C" w:rsidRDefault="00FA36A6" w:rsidP="008F33CB">
      <w:pPr>
        <w:spacing w:after="0"/>
        <w:contextualSpacing/>
        <w:jc w:val="center"/>
        <w:rPr>
          <w:rFonts w:ascii="Arial" w:hAnsi="Arial" w:cs="Arial"/>
          <w:color w:val="000000" w:themeColor="text1"/>
          <w:sz w:val="20"/>
        </w:rPr>
      </w:pPr>
      <w:r w:rsidRPr="00CC156C">
        <w:rPr>
          <w:rFonts w:ascii="Arial" w:hAnsi="Arial" w:cs="Arial"/>
          <w:b/>
          <w:color w:val="000000" w:themeColor="text1"/>
          <w:szCs w:val="24"/>
        </w:rPr>
        <w:t>ZASADY PROWADZENIA SPRAW</w:t>
      </w:r>
    </w:p>
    <w:p w:rsidR="00572643" w:rsidRPr="00CC156C" w:rsidRDefault="00572643" w:rsidP="00F818FD">
      <w:pPr>
        <w:spacing w:after="0"/>
        <w:contextualSpacing/>
        <w:jc w:val="center"/>
        <w:rPr>
          <w:rFonts w:ascii="Arial" w:hAnsi="Arial" w:cs="Arial"/>
          <w:b/>
          <w:color w:val="000000" w:themeColor="text1"/>
          <w:sz w:val="24"/>
          <w:szCs w:val="24"/>
        </w:rPr>
      </w:pPr>
      <w:r w:rsidRPr="00CC156C">
        <w:rPr>
          <w:rFonts w:ascii="Arial" w:hAnsi="Arial" w:cs="Arial"/>
          <w:b/>
          <w:color w:val="000000" w:themeColor="text1"/>
          <w:sz w:val="24"/>
          <w:szCs w:val="24"/>
        </w:rPr>
        <w:t xml:space="preserve">§ </w:t>
      </w:r>
      <w:r w:rsidR="001E20F1" w:rsidRPr="00CC156C">
        <w:rPr>
          <w:rFonts w:ascii="Arial" w:hAnsi="Arial" w:cs="Arial"/>
          <w:b/>
          <w:color w:val="000000" w:themeColor="text1"/>
          <w:sz w:val="24"/>
          <w:szCs w:val="24"/>
        </w:rPr>
        <w:t>9</w:t>
      </w:r>
      <w:r w:rsidRPr="00CC156C">
        <w:rPr>
          <w:rFonts w:ascii="Arial" w:hAnsi="Arial" w:cs="Arial"/>
          <w:b/>
          <w:color w:val="000000" w:themeColor="text1"/>
          <w:sz w:val="24"/>
          <w:szCs w:val="24"/>
        </w:rPr>
        <w:t xml:space="preserve">. </w:t>
      </w:r>
    </w:p>
    <w:p w:rsidR="00224E64" w:rsidRPr="00CC156C" w:rsidRDefault="00572643" w:rsidP="0080223C">
      <w:pPr>
        <w:pStyle w:val="Akapitzlist"/>
        <w:numPr>
          <w:ilvl w:val="0"/>
          <w:numId w:val="8"/>
        </w:numPr>
        <w:spacing w:after="0"/>
        <w:ind w:left="357" w:hanging="357"/>
        <w:jc w:val="both"/>
        <w:rPr>
          <w:rFonts w:ascii="Arial" w:hAnsi="Arial" w:cs="Arial"/>
          <w:color w:val="000000" w:themeColor="text1"/>
        </w:rPr>
      </w:pPr>
      <w:r w:rsidRPr="00CC156C">
        <w:rPr>
          <w:rFonts w:ascii="Arial" w:hAnsi="Arial" w:cs="Arial"/>
          <w:color w:val="000000" w:themeColor="text1"/>
        </w:rPr>
        <w:t>Wszystkie sprawy, niezależnie od tego, czy są prowadzone</w:t>
      </w:r>
      <w:r w:rsidR="0092558B">
        <w:rPr>
          <w:rFonts w:ascii="Arial" w:hAnsi="Arial" w:cs="Arial"/>
          <w:color w:val="000000" w:themeColor="text1"/>
        </w:rPr>
        <w:t>,</w:t>
      </w:r>
      <w:r w:rsidRPr="00CC156C">
        <w:rPr>
          <w:rFonts w:ascii="Arial" w:hAnsi="Arial" w:cs="Arial"/>
          <w:color w:val="000000" w:themeColor="text1"/>
        </w:rPr>
        <w:t xml:space="preserve"> dokumentowane w </w:t>
      </w:r>
      <w:r w:rsidR="00224E64" w:rsidRPr="00CC156C">
        <w:rPr>
          <w:rFonts w:ascii="Arial" w:hAnsi="Arial" w:cs="Arial"/>
          <w:color w:val="000000" w:themeColor="text1"/>
        </w:rPr>
        <w:t xml:space="preserve">sposób </w:t>
      </w:r>
      <w:r w:rsidRPr="00CC156C">
        <w:rPr>
          <w:rFonts w:ascii="Arial" w:hAnsi="Arial" w:cs="Arial"/>
          <w:color w:val="000000" w:themeColor="text1"/>
        </w:rPr>
        <w:t>elektroniczn</w:t>
      </w:r>
      <w:r w:rsidR="00224E64" w:rsidRPr="00CC156C">
        <w:rPr>
          <w:rFonts w:ascii="Arial" w:hAnsi="Arial" w:cs="Arial"/>
          <w:color w:val="000000" w:themeColor="text1"/>
        </w:rPr>
        <w:t xml:space="preserve">y </w:t>
      </w:r>
      <w:r w:rsidRPr="00CC156C">
        <w:rPr>
          <w:rFonts w:ascii="Arial" w:hAnsi="Arial" w:cs="Arial"/>
          <w:color w:val="000000" w:themeColor="text1"/>
        </w:rPr>
        <w:t>czy tradycyjny</w:t>
      </w:r>
      <w:r w:rsidR="00224E64" w:rsidRPr="00CC156C">
        <w:rPr>
          <w:rFonts w:ascii="Arial" w:hAnsi="Arial" w:cs="Arial"/>
          <w:color w:val="000000" w:themeColor="text1"/>
        </w:rPr>
        <w:t xml:space="preserve"> są dekretowane, rejestrowane w spisie spraw, prowadzone </w:t>
      </w:r>
      <w:r w:rsidR="0020610C" w:rsidRPr="00CC156C">
        <w:rPr>
          <w:rFonts w:ascii="Arial" w:hAnsi="Arial" w:cs="Arial"/>
          <w:color w:val="000000" w:themeColor="text1"/>
        </w:rPr>
        <w:br/>
      </w:r>
      <w:r w:rsidR="00224E64" w:rsidRPr="00CC156C">
        <w:rPr>
          <w:rFonts w:ascii="Arial" w:hAnsi="Arial" w:cs="Arial"/>
          <w:color w:val="000000" w:themeColor="text1"/>
        </w:rPr>
        <w:t>i zamykane w systemie EZD.</w:t>
      </w:r>
    </w:p>
    <w:p w:rsidR="00572643" w:rsidRPr="00CC156C" w:rsidRDefault="00572643" w:rsidP="0080223C">
      <w:pPr>
        <w:pStyle w:val="Akapitzlist"/>
        <w:numPr>
          <w:ilvl w:val="0"/>
          <w:numId w:val="8"/>
        </w:numPr>
        <w:spacing w:after="0"/>
        <w:ind w:left="357" w:hanging="357"/>
        <w:jc w:val="both"/>
        <w:rPr>
          <w:rFonts w:ascii="Arial" w:hAnsi="Arial" w:cs="Arial"/>
          <w:color w:val="000000" w:themeColor="text1"/>
        </w:rPr>
      </w:pPr>
      <w:r w:rsidRPr="00CC156C">
        <w:rPr>
          <w:rFonts w:ascii="Arial" w:hAnsi="Arial" w:cs="Arial"/>
          <w:color w:val="000000" w:themeColor="text1"/>
        </w:rPr>
        <w:t>Sprawę w systemie EZD prowadzi wyłącznie komórka merytoryczna ostatecznie załatwiająca sprawę.</w:t>
      </w:r>
    </w:p>
    <w:p w:rsidR="00572643" w:rsidRPr="00CC156C" w:rsidRDefault="00572643" w:rsidP="0080223C">
      <w:pPr>
        <w:pStyle w:val="Akapitzlist"/>
        <w:numPr>
          <w:ilvl w:val="0"/>
          <w:numId w:val="8"/>
        </w:numPr>
        <w:spacing w:after="0"/>
        <w:ind w:left="357" w:hanging="357"/>
        <w:jc w:val="both"/>
        <w:rPr>
          <w:rFonts w:ascii="Arial" w:hAnsi="Arial" w:cs="Arial"/>
          <w:color w:val="000000" w:themeColor="text1"/>
        </w:rPr>
      </w:pPr>
      <w:r w:rsidRPr="00CC156C">
        <w:rPr>
          <w:rFonts w:ascii="Arial" w:hAnsi="Arial" w:cs="Arial"/>
          <w:color w:val="000000" w:themeColor="text1"/>
        </w:rPr>
        <w:t xml:space="preserve">Wyodrębnia się dokumentację nietworzącą akt sprawy, której prowadzący sprawę </w:t>
      </w:r>
      <w:r w:rsidR="0020610C" w:rsidRPr="00CC156C">
        <w:rPr>
          <w:rFonts w:ascii="Arial" w:hAnsi="Arial" w:cs="Arial"/>
          <w:color w:val="000000" w:themeColor="text1"/>
        </w:rPr>
        <w:br/>
      </w:r>
      <w:r w:rsidRPr="00CC156C">
        <w:rPr>
          <w:rFonts w:ascii="Arial" w:hAnsi="Arial" w:cs="Arial"/>
          <w:color w:val="000000" w:themeColor="text1"/>
        </w:rPr>
        <w:t xml:space="preserve">nie przyporządkowuje do sprawy, a jedynie do klasy z wykazu akt. Przyporządkowanie </w:t>
      </w:r>
      <w:r w:rsidRPr="00CC156C">
        <w:rPr>
          <w:rFonts w:ascii="Arial" w:hAnsi="Arial" w:cs="Arial"/>
          <w:color w:val="000000" w:themeColor="text1"/>
        </w:rPr>
        <w:lastRenderedPageBreak/>
        <w:t>do klasy z wykazu akt następuje przy użyciu funkcji „zakończ”</w:t>
      </w:r>
      <w:r w:rsidR="00224E64" w:rsidRPr="00CC156C">
        <w:rPr>
          <w:rFonts w:ascii="Arial" w:hAnsi="Arial" w:cs="Arial"/>
          <w:color w:val="000000" w:themeColor="text1"/>
        </w:rPr>
        <w:t xml:space="preserve"> i wybraniu opcji „nie tworzy akt sprawy”</w:t>
      </w:r>
      <w:r w:rsidRPr="00CC156C">
        <w:rPr>
          <w:rFonts w:ascii="Arial" w:hAnsi="Arial" w:cs="Arial"/>
          <w:color w:val="000000" w:themeColor="text1"/>
        </w:rPr>
        <w:t>.</w:t>
      </w:r>
    </w:p>
    <w:p w:rsidR="00572643" w:rsidRPr="00CC156C" w:rsidRDefault="00572643" w:rsidP="0080223C">
      <w:pPr>
        <w:pStyle w:val="Akapitzlist"/>
        <w:numPr>
          <w:ilvl w:val="0"/>
          <w:numId w:val="8"/>
        </w:numPr>
        <w:spacing w:after="0"/>
        <w:ind w:left="357" w:hanging="357"/>
        <w:jc w:val="both"/>
        <w:rPr>
          <w:rFonts w:ascii="Arial" w:hAnsi="Arial" w:cs="Arial"/>
          <w:color w:val="000000" w:themeColor="text1"/>
        </w:rPr>
      </w:pPr>
      <w:r w:rsidRPr="00CC156C">
        <w:rPr>
          <w:rFonts w:ascii="Arial" w:hAnsi="Arial" w:cs="Arial"/>
          <w:color w:val="000000" w:themeColor="text1"/>
        </w:rPr>
        <w:t xml:space="preserve">Kopia dokumentu utworzonego w formie dokumentu elektronicznego może </w:t>
      </w:r>
      <w:r w:rsidR="00161D71" w:rsidRPr="00CC156C">
        <w:rPr>
          <w:rFonts w:ascii="Arial" w:hAnsi="Arial" w:cs="Arial"/>
          <w:color w:val="000000" w:themeColor="text1"/>
        </w:rPr>
        <w:t>zostać wydrukowana</w:t>
      </w:r>
      <w:r w:rsidRPr="00CC156C">
        <w:rPr>
          <w:rFonts w:ascii="Arial" w:hAnsi="Arial" w:cs="Arial"/>
          <w:color w:val="000000" w:themeColor="text1"/>
        </w:rPr>
        <w:t xml:space="preserve">. W celu uwierzytelnienia kopii dokumentu podpisanego podpisem elektronicznym należy </w:t>
      </w:r>
      <w:r w:rsidR="00161D71" w:rsidRPr="00CC156C">
        <w:rPr>
          <w:rFonts w:ascii="Arial" w:hAnsi="Arial" w:cs="Arial"/>
          <w:color w:val="000000" w:themeColor="text1"/>
        </w:rPr>
        <w:t>wydrukować</w:t>
      </w:r>
      <w:r w:rsidRPr="00CC156C">
        <w:rPr>
          <w:rFonts w:ascii="Arial" w:hAnsi="Arial" w:cs="Arial"/>
          <w:color w:val="000000" w:themeColor="text1"/>
        </w:rPr>
        <w:t xml:space="preserve"> uwierzytelnieni</w:t>
      </w:r>
      <w:r w:rsidR="00161D71" w:rsidRPr="00CC156C">
        <w:rPr>
          <w:rFonts w:ascii="Arial" w:hAnsi="Arial" w:cs="Arial"/>
          <w:color w:val="000000" w:themeColor="text1"/>
        </w:rPr>
        <w:t>e</w:t>
      </w:r>
      <w:r w:rsidRPr="00CC156C">
        <w:rPr>
          <w:rFonts w:ascii="Arial" w:hAnsi="Arial" w:cs="Arial"/>
          <w:color w:val="000000" w:themeColor="text1"/>
        </w:rPr>
        <w:t xml:space="preserve"> z systemu EZD lub na wydruku pisma umieścić następującą treść:</w:t>
      </w:r>
    </w:p>
    <w:p w:rsidR="00161D71" w:rsidRPr="00CC156C" w:rsidRDefault="00161D71" w:rsidP="00161D71">
      <w:pPr>
        <w:pStyle w:val="Akapitzlist"/>
        <w:spacing w:after="0"/>
        <w:ind w:left="357"/>
        <w:jc w:val="both"/>
        <w:rPr>
          <w:rFonts w:ascii="Arial" w:hAnsi="Arial" w:cs="Arial"/>
          <w:color w:val="000000" w:themeColor="text1"/>
        </w:rPr>
      </w:pPr>
    </w:p>
    <w:p w:rsidR="005645D4" w:rsidRPr="00CC156C" w:rsidRDefault="00572643" w:rsidP="0020610C">
      <w:pPr>
        <w:pStyle w:val="Akapitzlist"/>
        <w:spacing w:after="0"/>
        <w:ind w:left="708"/>
        <w:jc w:val="both"/>
        <w:rPr>
          <w:rFonts w:ascii="Arial" w:hAnsi="Arial" w:cs="Arial"/>
          <w:i/>
          <w:color w:val="000000" w:themeColor="text1"/>
        </w:rPr>
      </w:pPr>
      <w:r w:rsidRPr="00CC156C">
        <w:rPr>
          <w:rFonts w:ascii="Arial" w:hAnsi="Arial" w:cs="Arial"/>
          <w:i/>
          <w:color w:val="000000" w:themeColor="text1"/>
        </w:rPr>
        <w:t>Stwierdzam zgodność kopii z dokumentem elektronicznym (nr ID ………………….) podpisanym bezpiecznym podpisem ele</w:t>
      </w:r>
      <w:r w:rsidR="005645D4" w:rsidRPr="00CC156C">
        <w:rPr>
          <w:rFonts w:ascii="Arial" w:hAnsi="Arial" w:cs="Arial"/>
          <w:i/>
          <w:color w:val="000000" w:themeColor="text1"/>
        </w:rPr>
        <w:t>ktronicznym w dniu ………………..……..</w:t>
      </w:r>
    </w:p>
    <w:p w:rsidR="00572643" w:rsidRPr="00CC156C" w:rsidRDefault="00572643" w:rsidP="0020610C">
      <w:pPr>
        <w:pStyle w:val="Akapitzlist"/>
        <w:spacing w:after="0"/>
        <w:ind w:left="708"/>
        <w:jc w:val="both"/>
        <w:rPr>
          <w:rFonts w:ascii="Arial" w:hAnsi="Arial" w:cs="Arial"/>
          <w:i/>
          <w:color w:val="000000" w:themeColor="text1"/>
        </w:rPr>
      </w:pPr>
      <w:r w:rsidRPr="00CC156C">
        <w:rPr>
          <w:rFonts w:ascii="Arial" w:hAnsi="Arial" w:cs="Arial"/>
          <w:i/>
          <w:color w:val="000000" w:themeColor="text1"/>
        </w:rPr>
        <w:t>(imię i nazwisko, stanowisko służbowe):</w:t>
      </w:r>
    </w:p>
    <w:p w:rsidR="00572643" w:rsidRPr="00CC156C" w:rsidRDefault="00572643" w:rsidP="0020610C">
      <w:pPr>
        <w:pStyle w:val="Akapitzlist"/>
        <w:numPr>
          <w:ilvl w:val="0"/>
          <w:numId w:val="24"/>
        </w:numPr>
        <w:spacing w:after="0"/>
        <w:ind w:left="1428"/>
        <w:jc w:val="both"/>
        <w:rPr>
          <w:rFonts w:ascii="Arial" w:hAnsi="Arial" w:cs="Arial"/>
          <w:i/>
          <w:color w:val="000000" w:themeColor="text1"/>
        </w:rPr>
      </w:pPr>
      <w:r w:rsidRPr="00CC156C">
        <w:rPr>
          <w:rFonts w:ascii="Arial" w:hAnsi="Arial" w:cs="Arial"/>
          <w:i/>
          <w:color w:val="000000" w:themeColor="text1"/>
        </w:rPr>
        <w:t>kto sporządził kopię (imię i nazwisko oraz stanowisko służbowe osoby uwierzytelnionej);</w:t>
      </w:r>
    </w:p>
    <w:p w:rsidR="00572643" w:rsidRPr="00CC156C" w:rsidRDefault="00572643" w:rsidP="0020610C">
      <w:pPr>
        <w:pStyle w:val="Akapitzlist"/>
        <w:numPr>
          <w:ilvl w:val="0"/>
          <w:numId w:val="24"/>
        </w:numPr>
        <w:spacing w:after="0"/>
        <w:ind w:left="1428"/>
        <w:jc w:val="both"/>
        <w:rPr>
          <w:rFonts w:ascii="Arial" w:hAnsi="Arial" w:cs="Arial"/>
          <w:i/>
          <w:color w:val="000000" w:themeColor="text1"/>
        </w:rPr>
      </w:pPr>
      <w:r w:rsidRPr="00CC156C">
        <w:rPr>
          <w:rFonts w:ascii="Arial" w:hAnsi="Arial" w:cs="Arial"/>
          <w:i/>
          <w:color w:val="000000" w:themeColor="text1"/>
        </w:rPr>
        <w:t>datę sporządzenia wydruku;</w:t>
      </w:r>
    </w:p>
    <w:p w:rsidR="00572643" w:rsidRPr="00CC156C" w:rsidRDefault="00572643" w:rsidP="0020610C">
      <w:pPr>
        <w:pStyle w:val="Akapitzlist"/>
        <w:numPr>
          <w:ilvl w:val="0"/>
          <w:numId w:val="24"/>
        </w:numPr>
        <w:spacing w:after="0"/>
        <w:ind w:left="1428"/>
        <w:jc w:val="both"/>
        <w:rPr>
          <w:rFonts w:ascii="Arial" w:hAnsi="Arial" w:cs="Arial"/>
          <w:i/>
          <w:color w:val="000000" w:themeColor="text1"/>
        </w:rPr>
      </w:pPr>
      <w:r w:rsidRPr="00CC156C">
        <w:rPr>
          <w:rFonts w:ascii="Arial" w:hAnsi="Arial" w:cs="Arial"/>
          <w:i/>
          <w:color w:val="000000" w:themeColor="text1"/>
        </w:rPr>
        <w:t>pieczątka Kuratorium.</w:t>
      </w:r>
    </w:p>
    <w:p w:rsidR="00161D71" w:rsidRPr="00CC156C" w:rsidRDefault="00161D71" w:rsidP="00161D71">
      <w:pPr>
        <w:pStyle w:val="Akapitzlist"/>
        <w:spacing w:after="0"/>
        <w:ind w:left="1077"/>
        <w:jc w:val="both"/>
        <w:rPr>
          <w:rFonts w:ascii="Arial" w:hAnsi="Arial" w:cs="Arial"/>
          <w:i/>
          <w:color w:val="000000" w:themeColor="text1"/>
        </w:rPr>
      </w:pPr>
    </w:p>
    <w:p w:rsidR="00572643" w:rsidRPr="00CC156C" w:rsidRDefault="00572643" w:rsidP="0080223C">
      <w:pPr>
        <w:pStyle w:val="Akapitzlist"/>
        <w:numPr>
          <w:ilvl w:val="0"/>
          <w:numId w:val="8"/>
        </w:numPr>
        <w:spacing w:after="0"/>
        <w:ind w:left="357" w:hanging="357"/>
        <w:jc w:val="both"/>
        <w:rPr>
          <w:rFonts w:ascii="Arial" w:hAnsi="Arial" w:cs="Arial"/>
          <w:color w:val="000000" w:themeColor="text1"/>
        </w:rPr>
      </w:pPr>
      <w:r w:rsidRPr="00632CD1">
        <w:rPr>
          <w:rFonts w:ascii="Arial" w:hAnsi="Arial" w:cs="Arial"/>
          <w:color w:val="000000" w:themeColor="text1"/>
        </w:rPr>
        <w:t>W przypadku zmiany prowadzącego sprawę,</w:t>
      </w:r>
      <w:r w:rsidR="0092558B" w:rsidRPr="00632CD1">
        <w:rPr>
          <w:rFonts w:ascii="Arial" w:hAnsi="Arial" w:cs="Arial"/>
          <w:color w:val="000000" w:themeColor="text1"/>
        </w:rPr>
        <w:t xml:space="preserve"> zmiany </w:t>
      </w:r>
      <w:r w:rsidR="00632CD1">
        <w:rPr>
          <w:rFonts w:ascii="Arial" w:hAnsi="Arial" w:cs="Arial"/>
          <w:color w:val="000000" w:themeColor="text1"/>
        </w:rPr>
        <w:t xml:space="preserve">jego </w:t>
      </w:r>
      <w:r w:rsidR="0092558B" w:rsidRPr="00632CD1">
        <w:rPr>
          <w:rFonts w:ascii="Arial" w:hAnsi="Arial" w:cs="Arial"/>
          <w:color w:val="000000" w:themeColor="text1"/>
        </w:rPr>
        <w:t xml:space="preserve">stanowiska </w:t>
      </w:r>
      <w:r w:rsidR="00632CD1">
        <w:rPr>
          <w:rFonts w:ascii="Arial" w:hAnsi="Arial" w:cs="Arial"/>
          <w:color w:val="000000" w:themeColor="text1"/>
        </w:rPr>
        <w:t xml:space="preserve">pracy </w:t>
      </w:r>
      <w:r w:rsidR="0092558B" w:rsidRPr="00632CD1">
        <w:rPr>
          <w:rFonts w:ascii="Arial" w:hAnsi="Arial" w:cs="Arial"/>
          <w:color w:val="000000" w:themeColor="text1"/>
        </w:rPr>
        <w:t xml:space="preserve">lub </w:t>
      </w:r>
      <w:r w:rsidR="00632CD1">
        <w:rPr>
          <w:rFonts w:ascii="Arial" w:hAnsi="Arial" w:cs="Arial"/>
          <w:color w:val="000000" w:themeColor="text1"/>
        </w:rPr>
        <w:t>ustania</w:t>
      </w:r>
      <w:r w:rsidR="0092558B" w:rsidRPr="00632CD1">
        <w:rPr>
          <w:rFonts w:ascii="Arial" w:hAnsi="Arial" w:cs="Arial"/>
          <w:color w:val="000000" w:themeColor="text1"/>
        </w:rPr>
        <w:t xml:space="preserve"> stosunku pracy</w:t>
      </w:r>
      <w:r w:rsidRPr="00CC156C">
        <w:rPr>
          <w:rFonts w:ascii="Arial" w:hAnsi="Arial" w:cs="Arial"/>
          <w:color w:val="000000" w:themeColor="text1"/>
        </w:rPr>
        <w:t xml:space="preserve"> dotychczasowy prowadzący sprawę zobowiązany jest do przekazania </w:t>
      </w:r>
      <w:r w:rsidR="005928D8">
        <w:rPr>
          <w:rFonts w:ascii="Arial" w:hAnsi="Arial" w:cs="Arial"/>
          <w:color w:val="000000" w:themeColor="text1"/>
        </w:rPr>
        <w:br/>
      </w:r>
      <w:r w:rsidRPr="00CC156C">
        <w:rPr>
          <w:rFonts w:ascii="Arial" w:hAnsi="Arial" w:cs="Arial"/>
          <w:color w:val="000000" w:themeColor="text1"/>
        </w:rPr>
        <w:t>w systemie EZD wszystkich niezakończonych spraw</w:t>
      </w:r>
      <w:r w:rsidR="00161D71" w:rsidRPr="00CC156C">
        <w:rPr>
          <w:rFonts w:ascii="Arial" w:hAnsi="Arial" w:cs="Arial"/>
          <w:color w:val="000000" w:themeColor="text1"/>
        </w:rPr>
        <w:t xml:space="preserve"> przełożonemu do ponownej dekretacji</w:t>
      </w:r>
      <w:r w:rsidRPr="00CC156C">
        <w:rPr>
          <w:rFonts w:ascii="Arial" w:hAnsi="Arial" w:cs="Arial"/>
          <w:color w:val="000000" w:themeColor="text1"/>
        </w:rPr>
        <w:t>.</w:t>
      </w:r>
    </w:p>
    <w:p w:rsidR="00572643" w:rsidRPr="00CC156C" w:rsidRDefault="00572643" w:rsidP="0080223C">
      <w:pPr>
        <w:pStyle w:val="Akapitzlist"/>
        <w:numPr>
          <w:ilvl w:val="0"/>
          <w:numId w:val="8"/>
        </w:numPr>
        <w:spacing w:after="0"/>
        <w:ind w:left="357" w:hanging="357"/>
        <w:jc w:val="both"/>
        <w:rPr>
          <w:rFonts w:ascii="Arial" w:hAnsi="Arial" w:cs="Arial"/>
          <w:color w:val="000000" w:themeColor="text1"/>
        </w:rPr>
      </w:pPr>
      <w:r w:rsidRPr="00CC156C">
        <w:rPr>
          <w:rFonts w:ascii="Arial" w:hAnsi="Arial" w:cs="Arial"/>
          <w:color w:val="000000" w:themeColor="text1"/>
        </w:rPr>
        <w:t>W przypadku zakończenia sprawy prowadzonej elektronicznie, prowadzący sprawę kończy ją w systemie EZD wybierając opcję „zwykłe zakończenie”.</w:t>
      </w:r>
    </w:p>
    <w:p w:rsidR="00572643" w:rsidRPr="00CC156C" w:rsidRDefault="00572643" w:rsidP="0080223C">
      <w:pPr>
        <w:pStyle w:val="Akapitzlist"/>
        <w:numPr>
          <w:ilvl w:val="0"/>
          <w:numId w:val="8"/>
        </w:numPr>
        <w:spacing w:after="0"/>
        <w:ind w:left="357" w:hanging="357"/>
        <w:jc w:val="both"/>
        <w:rPr>
          <w:rFonts w:ascii="Arial" w:hAnsi="Arial" w:cs="Arial"/>
          <w:color w:val="000000" w:themeColor="text1"/>
        </w:rPr>
      </w:pPr>
      <w:r w:rsidRPr="00CC156C">
        <w:rPr>
          <w:rFonts w:ascii="Arial" w:hAnsi="Arial" w:cs="Arial"/>
          <w:color w:val="000000" w:themeColor="text1"/>
        </w:rPr>
        <w:t>W przypadku zakończenia sprawy prowadzonej papierowo, prowadzący sprawę kończy ją w systemie EZD wybierając opcję: „sprawa prowadzona poza EZD”.</w:t>
      </w:r>
    </w:p>
    <w:p w:rsidR="00572643" w:rsidRPr="00CC156C" w:rsidRDefault="00572643" w:rsidP="00445A85">
      <w:pPr>
        <w:spacing w:after="0"/>
        <w:jc w:val="both"/>
        <w:rPr>
          <w:rFonts w:ascii="Arial" w:hAnsi="Arial" w:cs="Arial"/>
          <w:color w:val="000000" w:themeColor="text1"/>
        </w:rPr>
      </w:pPr>
    </w:p>
    <w:p w:rsidR="00FA36A6" w:rsidRPr="00CC156C" w:rsidRDefault="00FA36A6" w:rsidP="008F33CB">
      <w:pPr>
        <w:spacing w:after="0"/>
        <w:jc w:val="center"/>
        <w:rPr>
          <w:rFonts w:ascii="Arial" w:hAnsi="Arial" w:cs="Arial"/>
          <w:b/>
          <w:color w:val="000000" w:themeColor="text1"/>
          <w:szCs w:val="24"/>
        </w:rPr>
      </w:pPr>
    </w:p>
    <w:p w:rsidR="00FA36A6" w:rsidRPr="00CC156C" w:rsidRDefault="00FA36A6" w:rsidP="008F33CB">
      <w:pPr>
        <w:spacing w:after="0"/>
        <w:jc w:val="center"/>
        <w:rPr>
          <w:rFonts w:ascii="Arial" w:hAnsi="Arial" w:cs="Arial"/>
          <w:b/>
          <w:color w:val="000000" w:themeColor="text1"/>
          <w:szCs w:val="24"/>
        </w:rPr>
      </w:pPr>
    </w:p>
    <w:p w:rsidR="00572643" w:rsidRPr="00CC156C" w:rsidRDefault="00FA36A6" w:rsidP="008F33CB">
      <w:pPr>
        <w:spacing w:after="0"/>
        <w:jc w:val="center"/>
        <w:rPr>
          <w:rFonts w:ascii="Arial" w:hAnsi="Arial" w:cs="Arial"/>
          <w:color w:val="000000" w:themeColor="text1"/>
          <w:sz w:val="20"/>
        </w:rPr>
      </w:pPr>
      <w:r w:rsidRPr="00CC156C">
        <w:rPr>
          <w:rFonts w:ascii="Arial" w:hAnsi="Arial" w:cs="Arial"/>
          <w:b/>
          <w:color w:val="000000" w:themeColor="text1"/>
          <w:szCs w:val="24"/>
        </w:rPr>
        <w:t>ZASADY I TRYB POSTĘPOWANIA PRZY WYSYŁCE KORESPONDENCJI</w:t>
      </w:r>
    </w:p>
    <w:p w:rsidR="00572643" w:rsidRPr="00CC156C" w:rsidRDefault="00572643" w:rsidP="00F818FD">
      <w:pPr>
        <w:spacing w:after="0"/>
        <w:contextualSpacing/>
        <w:jc w:val="center"/>
        <w:rPr>
          <w:rFonts w:ascii="Arial" w:hAnsi="Arial" w:cs="Arial"/>
          <w:b/>
          <w:color w:val="000000" w:themeColor="text1"/>
          <w:sz w:val="24"/>
          <w:szCs w:val="24"/>
        </w:rPr>
      </w:pPr>
      <w:r w:rsidRPr="00CC156C">
        <w:rPr>
          <w:rFonts w:ascii="Arial" w:hAnsi="Arial" w:cs="Arial"/>
          <w:b/>
          <w:color w:val="000000" w:themeColor="text1"/>
          <w:sz w:val="24"/>
          <w:szCs w:val="24"/>
        </w:rPr>
        <w:t xml:space="preserve">§ </w:t>
      </w:r>
      <w:r w:rsidR="001E20F1" w:rsidRPr="00CC156C">
        <w:rPr>
          <w:rFonts w:ascii="Arial" w:hAnsi="Arial" w:cs="Arial"/>
          <w:b/>
          <w:color w:val="000000" w:themeColor="text1"/>
          <w:sz w:val="24"/>
          <w:szCs w:val="24"/>
        </w:rPr>
        <w:t>10</w:t>
      </w:r>
      <w:r w:rsidRPr="00CC156C">
        <w:rPr>
          <w:rFonts w:ascii="Arial" w:hAnsi="Arial" w:cs="Arial"/>
          <w:b/>
          <w:color w:val="000000" w:themeColor="text1"/>
          <w:sz w:val="24"/>
          <w:szCs w:val="24"/>
        </w:rPr>
        <w:t xml:space="preserve">. </w:t>
      </w:r>
    </w:p>
    <w:p w:rsidR="00572643" w:rsidRPr="00CC156C" w:rsidRDefault="00572643" w:rsidP="0080223C">
      <w:pPr>
        <w:pStyle w:val="Akapitzlist"/>
        <w:numPr>
          <w:ilvl w:val="0"/>
          <w:numId w:val="9"/>
        </w:numPr>
        <w:spacing w:after="0"/>
        <w:ind w:left="357" w:hanging="357"/>
        <w:jc w:val="both"/>
        <w:rPr>
          <w:rFonts w:ascii="Arial" w:hAnsi="Arial" w:cs="Arial"/>
          <w:color w:val="000000" w:themeColor="text1"/>
        </w:rPr>
      </w:pPr>
      <w:r w:rsidRPr="00CC156C">
        <w:rPr>
          <w:rFonts w:ascii="Arial" w:hAnsi="Arial" w:cs="Arial"/>
          <w:color w:val="000000" w:themeColor="text1"/>
        </w:rPr>
        <w:t xml:space="preserve">Korespondencja przygotowana do wysyłki (także ta załatwiana w sposób tradycyjny) niezależnie od sposobu wysłania (operator pocztowy, faks, poczta elektroniczna, przekazywana osobiście) podlega rejestracji w rejestrze korespondencji wychodzącej </w:t>
      </w:r>
      <w:r w:rsidRPr="00CC156C">
        <w:rPr>
          <w:rFonts w:ascii="Arial" w:hAnsi="Arial" w:cs="Arial"/>
          <w:color w:val="000000" w:themeColor="text1"/>
        </w:rPr>
        <w:br/>
        <w:t>i jest przygotowywana w systemie EZD.</w:t>
      </w:r>
    </w:p>
    <w:p w:rsidR="00572643" w:rsidRPr="00CC156C" w:rsidRDefault="00572643" w:rsidP="0080223C">
      <w:pPr>
        <w:pStyle w:val="Akapitzlist"/>
        <w:numPr>
          <w:ilvl w:val="0"/>
          <w:numId w:val="9"/>
        </w:numPr>
        <w:spacing w:after="0"/>
        <w:ind w:left="357" w:hanging="357"/>
        <w:jc w:val="both"/>
        <w:rPr>
          <w:rFonts w:ascii="Arial" w:hAnsi="Arial" w:cs="Arial"/>
          <w:color w:val="000000" w:themeColor="text1"/>
        </w:rPr>
      </w:pPr>
      <w:r w:rsidRPr="00CC156C">
        <w:rPr>
          <w:rFonts w:ascii="Arial" w:hAnsi="Arial" w:cs="Arial"/>
          <w:color w:val="000000" w:themeColor="text1"/>
        </w:rPr>
        <w:t>Prowadzący sprawę jest odpowiedzialny za wybór oraz właściwe oznaczenie rodzaju przesyłki wychodzącej (list zwykły, list polecony, list polecony ze zwrotnym potwierdzeniem odbioru itd.).</w:t>
      </w:r>
    </w:p>
    <w:p w:rsidR="00572643" w:rsidRPr="00CC156C" w:rsidRDefault="00572643" w:rsidP="0080223C">
      <w:pPr>
        <w:pStyle w:val="Akapitzlist"/>
        <w:numPr>
          <w:ilvl w:val="0"/>
          <w:numId w:val="9"/>
        </w:numPr>
        <w:spacing w:after="0"/>
        <w:ind w:left="357" w:hanging="357"/>
        <w:jc w:val="both"/>
        <w:rPr>
          <w:rFonts w:ascii="Arial" w:hAnsi="Arial" w:cs="Arial"/>
          <w:color w:val="000000" w:themeColor="text1"/>
        </w:rPr>
      </w:pPr>
      <w:r w:rsidRPr="00CC156C">
        <w:rPr>
          <w:rFonts w:ascii="Arial" w:hAnsi="Arial" w:cs="Arial"/>
          <w:color w:val="000000" w:themeColor="text1"/>
        </w:rPr>
        <w:t>Prowadzący sprawę jest odpowiedzialny za wydruk oraz właściwe oznaczenie zwrotnego potwierdzenia odbioru przesyłki wychodzącej w przypadku listów poleconych ze zwrotnym potwierdzeniem odbioru. Dopuszcza się wydruk zwrotnego potwierdzenia odbioru w kancelarii, przy czym odpowiedzialność za właściwe jego oznaczenie ponosi prowadzący sprawę.</w:t>
      </w:r>
    </w:p>
    <w:p w:rsidR="00AD1A61" w:rsidRPr="00CC156C" w:rsidRDefault="00AD1A61" w:rsidP="0080223C">
      <w:pPr>
        <w:pStyle w:val="Akapitzlist"/>
        <w:numPr>
          <w:ilvl w:val="0"/>
          <w:numId w:val="9"/>
        </w:numPr>
        <w:spacing w:after="0"/>
        <w:ind w:left="357" w:hanging="357"/>
        <w:jc w:val="both"/>
        <w:rPr>
          <w:rFonts w:ascii="Arial" w:hAnsi="Arial" w:cs="Arial"/>
          <w:color w:val="000000" w:themeColor="text1"/>
        </w:rPr>
      </w:pPr>
      <w:r w:rsidRPr="00CC156C">
        <w:rPr>
          <w:rFonts w:ascii="Arial" w:hAnsi="Arial" w:cs="Arial"/>
          <w:color w:val="000000" w:themeColor="text1"/>
        </w:rPr>
        <w:t>W przypadku spraw prowadzonych w sposób tradycyjny dopuszcza się odręczne uzupełnienie zwrotnego potwierdzenia odbioru.</w:t>
      </w:r>
    </w:p>
    <w:p w:rsidR="00572643" w:rsidRPr="00CC156C" w:rsidRDefault="00662CEB" w:rsidP="00AD1A61">
      <w:pPr>
        <w:pStyle w:val="Akapitzlist"/>
        <w:numPr>
          <w:ilvl w:val="0"/>
          <w:numId w:val="9"/>
        </w:numPr>
        <w:spacing w:after="0"/>
        <w:ind w:left="357" w:hanging="357"/>
        <w:jc w:val="both"/>
        <w:rPr>
          <w:rFonts w:ascii="Arial" w:hAnsi="Arial" w:cs="Arial"/>
          <w:color w:val="000000" w:themeColor="text1"/>
        </w:rPr>
      </w:pPr>
      <w:r w:rsidRPr="00CC156C">
        <w:rPr>
          <w:rFonts w:ascii="Arial" w:hAnsi="Arial" w:cs="Arial"/>
          <w:color w:val="000000" w:themeColor="text1"/>
        </w:rPr>
        <w:t xml:space="preserve">Pisma przeznaczone do wysłania w formie elektronicznej prowadzący sprawę wysyła </w:t>
      </w:r>
      <w:r w:rsidRPr="00CC156C">
        <w:rPr>
          <w:rFonts w:ascii="Arial" w:hAnsi="Arial" w:cs="Arial"/>
          <w:color w:val="000000" w:themeColor="text1"/>
        </w:rPr>
        <w:br/>
        <w:t>z wykorzystaniem modułu komunikacji elektronicznej w systemie EZD, a w przypadku prowadzenia sprawy w formie papierowej w aktach sprawy pozostawia się podpisany odręcznie jeden egzemplarz pisma.</w:t>
      </w:r>
    </w:p>
    <w:p w:rsidR="00572643" w:rsidRPr="00CC156C" w:rsidRDefault="00572643" w:rsidP="00445A85">
      <w:pPr>
        <w:pStyle w:val="Akapitzlist"/>
        <w:numPr>
          <w:ilvl w:val="0"/>
          <w:numId w:val="9"/>
        </w:numPr>
        <w:spacing w:after="0"/>
        <w:ind w:left="357" w:hanging="357"/>
        <w:jc w:val="both"/>
        <w:rPr>
          <w:rFonts w:ascii="Arial" w:hAnsi="Arial" w:cs="Arial"/>
          <w:color w:val="000000" w:themeColor="text1"/>
        </w:rPr>
      </w:pPr>
      <w:r w:rsidRPr="00CC156C">
        <w:rPr>
          <w:rFonts w:ascii="Arial" w:hAnsi="Arial" w:cs="Arial"/>
          <w:color w:val="000000" w:themeColor="text1"/>
        </w:rPr>
        <w:lastRenderedPageBreak/>
        <w:t>Pracownik wyznaczony przez dyrektora danej komórki organizacyjnej dostarcza koper</w:t>
      </w:r>
      <w:r w:rsidR="00564BF7" w:rsidRPr="00CC156C">
        <w:rPr>
          <w:rFonts w:ascii="Arial" w:hAnsi="Arial" w:cs="Arial"/>
          <w:color w:val="000000" w:themeColor="text1"/>
        </w:rPr>
        <w:t>ty przygotowane przez pracowników merytorycznych w systemie EZD</w:t>
      </w:r>
      <w:r w:rsidRPr="00CC156C">
        <w:rPr>
          <w:rFonts w:ascii="Arial" w:hAnsi="Arial" w:cs="Arial"/>
          <w:color w:val="000000" w:themeColor="text1"/>
        </w:rPr>
        <w:t xml:space="preserve"> do punktu kan</w:t>
      </w:r>
      <w:r w:rsidR="00AD1A61" w:rsidRPr="00CC156C">
        <w:rPr>
          <w:rFonts w:ascii="Arial" w:hAnsi="Arial" w:cs="Arial"/>
          <w:color w:val="000000" w:themeColor="text1"/>
        </w:rPr>
        <w:t>celaryjnego do godziny 12.30.</w:t>
      </w:r>
    </w:p>
    <w:p w:rsidR="008F33CB" w:rsidRPr="00CC156C" w:rsidRDefault="008F33CB" w:rsidP="008F33CB">
      <w:pPr>
        <w:pStyle w:val="Akapitzlist"/>
        <w:spacing w:after="0"/>
        <w:ind w:left="357"/>
        <w:jc w:val="both"/>
        <w:rPr>
          <w:rFonts w:ascii="Arial" w:hAnsi="Arial" w:cs="Arial"/>
          <w:color w:val="000000" w:themeColor="text1"/>
        </w:rPr>
      </w:pPr>
    </w:p>
    <w:p w:rsidR="00572643" w:rsidRPr="00CC156C" w:rsidRDefault="00FA36A6" w:rsidP="008F33CB">
      <w:pPr>
        <w:spacing w:after="0"/>
        <w:contextualSpacing/>
        <w:jc w:val="center"/>
        <w:rPr>
          <w:rFonts w:ascii="Arial" w:hAnsi="Arial" w:cs="Arial"/>
          <w:b/>
          <w:color w:val="000000" w:themeColor="text1"/>
          <w:szCs w:val="24"/>
        </w:rPr>
      </w:pPr>
      <w:r w:rsidRPr="00CC156C">
        <w:rPr>
          <w:rFonts w:ascii="Arial" w:hAnsi="Arial" w:cs="Arial"/>
          <w:b/>
          <w:color w:val="000000" w:themeColor="text1"/>
          <w:szCs w:val="24"/>
        </w:rPr>
        <w:t>ZASADY POLITYKI BEZPIECZEŃSTWA SYSTEMU EZD</w:t>
      </w:r>
    </w:p>
    <w:p w:rsidR="00572643" w:rsidRPr="00CC156C" w:rsidRDefault="00572643" w:rsidP="00F818FD">
      <w:pPr>
        <w:spacing w:after="0"/>
        <w:contextualSpacing/>
        <w:jc w:val="center"/>
        <w:rPr>
          <w:rFonts w:ascii="Arial" w:hAnsi="Arial" w:cs="Arial"/>
          <w:b/>
          <w:color w:val="000000" w:themeColor="text1"/>
          <w:sz w:val="24"/>
          <w:szCs w:val="24"/>
        </w:rPr>
      </w:pPr>
      <w:r w:rsidRPr="00CC156C">
        <w:rPr>
          <w:rFonts w:ascii="Arial" w:hAnsi="Arial" w:cs="Arial"/>
          <w:b/>
          <w:color w:val="000000" w:themeColor="text1"/>
          <w:sz w:val="24"/>
          <w:szCs w:val="24"/>
        </w:rPr>
        <w:t>§ 1</w:t>
      </w:r>
      <w:r w:rsidR="001E20F1" w:rsidRPr="00CC156C">
        <w:rPr>
          <w:rFonts w:ascii="Arial" w:hAnsi="Arial" w:cs="Arial"/>
          <w:b/>
          <w:color w:val="000000" w:themeColor="text1"/>
          <w:sz w:val="24"/>
          <w:szCs w:val="24"/>
        </w:rPr>
        <w:t>1</w:t>
      </w:r>
      <w:r w:rsidRPr="00CC156C">
        <w:rPr>
          <w:rFonts w:ascii="Arial" w:hAnsi="Arial" w:cs="Arial"/>
          <w:b/>
          <w:color w:val="000000" w:themeColor="text1"/>
          <w:sz w:val="24"/>
          <w:szCs w:val="24"/>
        </w:rPr>
        <w:t xml:space="preserve">. </w:t>
      </w:r>
    </w:p>
    <w:p w:rsidR="00572643" w:rsidRPr="00CC156C" w:rsidRDefault="00572643" w:rsidP="0080223C">
      <w:pPr>
        <w:pStyle w:val="Akapitzlist"/>
        <w:numPr>
          <w:ilvl w:val="0"/>
          <w:numId w:val="20"/>
        </w:numPr>
        <w:spacing w:after="0"/>
        <w:jc w:val="both"/>
        <w:rPr>
          <w:rFonts w:ascii="Arial" w:hAnsi="Arial" w:cs="Arial"/>
          <w:strike/>
          <w:color w:val="000000" w:themeColor="text1"/>
          <w:sz w:val="18"/>
        </w:rPr>
      </w:pPr>
      <w:r w:rsidRPr="00CC156C">
        <w:rPr>
          <w:rFonts w:ascii="Arial" w:hAnsi="Arial" w:cs="Arial"/>
          <w:color w:val="000000" w:themeColor="text1"/>
        </w:rPr>
        <w:t>W Kuratorium w zakresie ochrony danych osobowych obowiązuje zarządzenie Nr 51 Mazowieckiego Kuratora Oświaty z dnia 14</w:t>
      </w:r>
      <w:r w:rsidR="00406B1D" w:rsidRPr="00CC156C">
        <w:rPr>
          <w:rFonts w:ascii="Arial" w:hAnsi="Arial" w:cs="Arial"/>
          <w:color w:val="000000" w:themeColor="text1"/>
        </w:rPr>
        <w:t xml:space="preserve"> czerwca </w:t>
      </w:r>
      <w:r w:rsidRPr="00CC156C">
        <w:rPr>
          <w:rFonts w:ascii="Arial" w:hAnsi="Arial" w:cs="Arial"/>
          <w:color w:val="000000" w:themeColor="text1"/>
        </w:rPr>
        <w:t xml:space="preserve">2012 r. w sprawie ustalenia Polityki bezpieczeństwa danych osobowych oraz Instrukcji zarządzania systemem informatycznym służącym do przetwarzania danych osobowych w Kuratorium Oświaty </w:t>
      </w:r>
      <w:r w:rsidRPr="00CC156C">
        <w:rPr>
          <w:rFonts w:ascii="Arial" w:hAnsi="Arial" w:cs="Arial"/>
          <w:color w:val="000000" w:themeColor="text1"/>
        </w:rPr>
        <w:br/>
        <w:t>w Warsza</w:t>
      </w:r>
      <w:bookmarkStart w:id="0" w:name="_GoBack"/>
      <w:bookmarkEnd w:id="0"/>
      <w:r w:rsidRPr="00CC156C">
        <w:rPr>
          <w:rFonts w:ascii="Arial" w:hAnsi="Arial" w:cs="Arial"/>
          <w:color w:val="000000" w:themeColor="text1"/>
        </w:rPr>
        <w:t xml:space="preserve">wie </w:t>
      </w:r>
      <w:r w:rsidR="005645D4" w:rsidRPr="00CC156C">
        <w:rPr>
          <w:rFonts w:ascii="Arial" w:hAnsi="Arial" w:cs="Arial"/>
          <w:color w:val="000000" w:themeColor="text1"/>
        </w:rPr>
        <w:t>ze zmianami wprowadzonymi</w:t>
      </w:r>
      <w:r w:rsidRPr="00CC156C">
        <w:rPr>
          <w:rFonts w:ascii="Arial" w:hAnsi="Arial" w:cs="Arial"/>
          <w:color w:val="000000" w:themeColor="text1"/>
        </w:rPr>
        <w:t xml:space="preserve"> zarządzenie</w:t>
      </w:r>
      <w:r w:rsidR="005645D4" w:rsidRPr="00CC156C">
        <w:rPr>
          <w:rFonts w:ascii="Arial" w:hAnsi="Arial" w:cs="Arial"/>
          <w:color w:val="000000" w:themeColor="text1"/>
        </w:rPr>
        <w:t>m</w:t>
      </w:r>
      <w:r w:rsidRPr="00CC156C">
        <w:rPr>
          <w:rFonts w:ascii="Arial" w:hAnsi="Arial" w:cs="Arial"/>
          <w:color w:val="000000" w:themeColor="text1"/>
        </w:rPr>
        <w:t xml:space="preserve"> Nr 44 Mazowieckiego Kuratora Oś</w:t>
      </w:r>
      <w:r w:rsidR="004B6627" w:rsidRPr="00CC156C">
        <w:rPr>
          <w:rFonts w:ascii="Arial" w:hAnsi="Arial" w:cs="Arial"/>
          <w:color w:val="000000" w:themeColor="text1"/>
        </w:rPr>
        <w:t>wiaty z dnia 16 czerwca 2014 r.</w:t>
      </w:r>
    </w:p>
    <w:p w:rsidR="00572643" w:rsidRPr="00CC156C" w:rsidRDefault="00572643" w:rsidP="0080223C">
      <w:pPr>
        <w:numPr>
          <w:ilvl w:val="0"/>
          <w:numId w:val="20"/>
        </w:numPr>
        <w:spacing w:after="0"/>
        <w:contextualSpacing/>
        <w:jc w:val="both"/>
        <w:rPr>
          <w:rFonts w:ascii="Arial" w:hAnsi="Arial" w:cs="Arial"/>
          <w:color w:val="000000" w:themeColor="text1"/>
        </w:rPr>
      </w:pPr>
      <w:r w:rsidRPr="00CC156C">
        <w:rPr>
          <w:rFonts w:ascii="Arial" w:hAnsi="Arial" w:cs="Arial"/>
          <w:color w:val="000000" w:themeColor="text1"/>
        </w:rPr>
        <w:t>Obowiązkiem pracowników jest zapoznanie się z dokumentacją opisującą sposób przetwarzania danych osobowych w Kuratorium i przestrzeganie jej zasad w codziennej pracy</w:t>
      </w:r>
      <w:r w:rsidR="00406B1D" w:rsidRPr="00CC156C">
        <w:rPr>
          <w:rFonts w:ascii="Arial" w:hAnsi="Arial" w:cs="Arial"/>
          <w:color w:val="000000" w:themeColor="text1"/>
        </w:rPr>
        <w:t>, w szczególności</w:t>
      </w:r>
      <w:r w:rsidRPr="00CC156C">
        <w:rPr>
          <w:rFonts w:ascii="Arial" w:hAnsi="Arial" w:cs="Arial"/>
          <w:color w:val="000000" w:themeColor="text1"/>
        </w:rPr>
        <w:t xml:space="preserve"> podczas przetwarzania danych osobowych</w:t>
      </w:r>
      <w:r w:rsidR="00406B1D" w:rsidRPr="00CC156C">
        <w:rPr>
          <w:rFonts w:ascii="Arial" w:hAnsi="Arial" w:cs="Arial"/>
          <w:color w:val="000000" w:themeColor="text1"/>
        </w:rPr>
        <w:t xml:space="preserve"> w systemie EZD.</w:t>
      </w:r>
      <w:r w:rsidRPr="00CC156C">
        <w:rPr>
          <w:rFonts w:ascii="Arial" w:hAnsi="Arial" w:cs="Arial"/>
          <w:color w:val="000000" w:themeColor="text1"/>
        </w:rPr>
        <w:t xml:space="preserve"> </w:t>
      </w:r>
    </w:p>
    <w:p w:rsidR="00572643" w:rsidRPr="00CC156C" w:rsidRDefault="00572643" w:rsidP="0080223C">
      <w:pPr>
        <w:numPr>
          <w:ilvl w:val="0"/>
          <w:numId w:val="20"/>
        </w:numPr>
        <w:spacing w:after="0"/>
        <w:contextualSpacing/>
        <w:jc w:val="both"/>
        <w:rPr>
          <w:rFonts w:ascii="Arial" w:hAnsi="Arial" w:cs="Arial"/>
          <w:color w:val="000000" w:themeColor="text1"/>
        </w:rPr>
      </w:pPr>
      <w:r w:rsidRPr="00CC156C">
        <w:rPr>
          <w:rFonts w:ascii="Arial" w:hAnsi="Arial" w:cs="Arial"/>
          <w:color w:val="000000" w:themeColor="text1"/>
        </w:rPr>
        <w:t xml:space="preserve">Do pracy w systemie EZD mogą być dopuszczone wyłącznie osoby posiadające upoważnienie do przetwarzania danych osobowych zgodnie z § 1 pkt 24 zarządzenia </w:t>
      </w:r>
      <w:r w:rsidR="005645D4" w:rsidRPr="00CC156C">
        <w:rPr>
          <w:rFonts w:ascii="Arial" w:hAnsi="Arial" w:cs="Arial"/>
          <w:color w:val="000000" w:themeColor="text1"/>
        </w:rPr>
        <w:br/>
      </w:r>
      <w:r w:rsidRPr="00CC156C">
        <w:rPr>
          <w:rFonts w:ascii="Arial" w:hAnsi="Arial" w:cs="Arial"/>
          <w:color w:val="000000" w:themeColor="text1"/>
        </w:rPr>
        <w:t>Nr 44 Mazowieckiego Kuratora Oświaty z dnia 16</w:t>
      </w:r>
      <w:r w:rsidR="00406B1D" w:rsidRPr="00CC156C">
        <w:rPr>
          <w:rFonts w:ascii="Arial" w:hAnsi="Arial" w:cs="Arial"/>
          <w:color w:val="000000" w:themeColor="text1"/>
        </w:rPr>
        <w:t xml:space="preserve"> czerwca </w:t>
      </w:r>
      <w:r w:rsidRPr="00CC156C">
        <w:rPr>
          <w:rFonts w:ascii="Arial" w:hAnsi="Arial" w:cs="Arial"/>
          <w:color w:val="000000" w:themeColor="text1"/>
        </w:rPr>
        <w:t>2014 r. zmieniającego zarządzenie w sprawie ustalenia Polityki bezpieczeństwa danych osobowych oraz Instrukcji zarządzania systemem informatycznym służącym do przetwarzania danych osobowych w Kuratorium Oświaty w Warszawie i po złożeniu podpisu na Liście oświadczeń osób upoważnionych o zapoznaniu się z przepisami dotyczącymi ochrony danych osobowych w Kuratorium Oświaty w Warszawie (Załącznik Nr 6 do Polityki bezpieczeństwa danych osobowych w Kuratorium Oświaty w Warszawie).</w:t>
      </w:r>
    </w:p>
    <w:p w:rsidR="00572643" w:rsidRPr="00CC156C" w:rsidRDefault="00572643" w:rsidP="0080223C">
      <w:pPr>
        <w:numPr>
          <w:ilvl w:val="0"/>
          <w:numId w:val="20"/>
        </w:numPr>
        <w:spacing w:after="0"/>
        <w:contextualSpacing/>
        <w:jc w:val="both"/>
        <w:rPr>
          <w:rFonts w:ascii="Arial" w:hAnsi="Arial" w:cs="Arial"/>
          <w:color w:val="000000" w:themeColor="text1"/>
        </w:rPr>
      </w:pPr>
      <w:r w:rsidRPr="00CC156C">
        <w:rPr>
          <w:rFonts w:ascii="Arial" w:hAnsi="Arial" w:cs="Arial"/>
          <w:color w:val="000000" w:themeColor="text1"/>
        </w:rPr>
        <w:t xml:space="preserve">Podczas załatwiania sprawy danego klienta, należy zapewnić ochronę przetwarzanych </w:t>
      </w:r>
      <w:r w:rsidRPr="00CC156C">
        <w:rPr>
          <w:rFonts w:ascii="Arial" w:hAnsi="Arial" w:cs="Arial"/>
          <w:color w:val="000000" w:themeColor="text1"/>
        </w:rPr>
        <w:br/>
        <w:t xml:space="preserve">w systemie EZD i tradycyjnie danych osobowych innych klientów poprzez </w:t>
      </w:r>
      <w:r w:rsidRPr="00CC156C">
        <w:rPr>
          <w:rFonts w:ascii="Arial" w:hAnsi="Arial" w:cs="Arial"/>
          <w:color w:val="000000" w:themeColor="text1"/>
        </w:rPr>
        <w:br/>
        <w:t>np. odpowiednie ustawienie monitora komputera lub jego czasowe wyłączenie.</w:t>
      </w:r>
    </w:p>
    <w:p w:rsidR="00572643" w:rsidRPr="00CC156C" w:rsidRDefault="00572643" w:rsidP="0080223C">
      <w:pPr>
        <w:numPr>
          <w:ilvl w:val="0"/>
          <w:numId w:val="20"/>
        </w:numPr>
        <w:spacing w:after="0"/>
        <w:contextualSpacing/>
        <w:jc w:val="both"/>
        <w:rPr>
          <w:rFonts w:ascii="Arial" w:hAnsi="Arial" w:cs="Arial"/>
          <w:color w:val="000000" w:themeColor="text1"/>
        </w:rPr>
      </w:pPr>
      <w:r w:rsidRPr="00CC156C">
        <w:rPr>
          <w:rFonts w:ascii="Arial" w:hAnsi="Arial" w:cs="Arial"/>
          <w:color w:val="000000" w:themeColor="text1"/>
        </w:rPr>
        <w:t xml:space="preserve">Wszelkie próby naruszenia bezpieczeństwa systemu EZD będą traktowane jako atak </w:t>
      </w:r>
      <w:r w:rsidR="005645D4" w:rsidRPr="00CC156C">
        <w:rPr>
          <w:rFonts w:ascii="Arial" w:hAnsi="Arial" w:cs="Arial"/>
          <w:color w:val="000000" w:themeColor="text1"/>
        </w:rPr>
        <w:br/>
      </w:r>
      <w:r w:rsidRPr="00CC156C">
        <w:rPr>
          <w:rFonts w:ascii="Arial" w:hAnsi="Arial" w:cs="Arial"/>
          <w:color w:val="000000" w:themeColor="text1"/>
        </w:rPr>
        <w:t>na system. Wprowadzenie niedozwolonych znaków oraz kombinacji znakowych</w:t>
      </w:r>
      <w:r w:rsidR="00406B1D" w:rsidRPr="00CC156C">
        <w:rPr>
          <w:rFonts w:ascii="Arial" w:hAnsi="Arial" w:cs="Arial"/>
          <w:color w:val="000000" w:themeColor="text1"/>
        </w:rPr>
        <w:t>,</w:t>
      </w:r>
      <w:r w:rsidRPr="00CC156C">
        <w:rPr>
          <w:rFonts w:ascii="Arial" w:hAnsi="Arial" w:cs="Arial"/>
          <w:color w:val="000000" w:themeColor="text1"/>
        </w:rPr>
        <w:t xml:space="preserve"> świadczących o próbie złamania systemu jest zabronione.</w:t>
      </w:r>
    </w:p>
    <w:p w:rsidR="00572643" w:rsidRPr="00CC156C" w:rsidRDefault="00572643" w:rsidP="0080223C">
      <w:pPr>
        <w:numPr>
          <w:ilvl w:val="0"/>
          <w:numId w:val="20"/>
        </w:numPr>
        <w:spacing w:after="0"/>
        <w:contextualSpacing/>
        <w:jc w:val="both"/>
        <w:rPr>
          <w:rFonts w:ascii="Arial" w:hAnsi="Arial" w:cs="Arial"/>
          <w:color w:val="000000" w:themeColor="text1"/>
        </w:rPr>
      </w:pPr>
      <w:r w:rsidRPr="00CC156C">
        <w:rPr>
          <w:rFonts w:ascii="Arial" w:hAnsi="Arial" w:cs="Arial"/>
          <w:color w:val="000000" w:themeColor="text1"/>
        </w:rPr>
        <w:t xml:space="preserve">Użytkownik nie może przekazywać swoich haseł dostępu do systemu EZD, haseł dostępu do kont domeny Kuratorium oraz numeru PIN do podpisu elektronicznego. Użytkownik jest zobowiązany utrzymywać hasło, którym się posługuje lub posługiwał, </w:t>
      </w:r>
      <w:r w:rsidRPr="00CC156C">
        <w:rPr>
          <w:rFonts w:ascii="Arial" w:hAnsi="Arial" w:cs="Arial"/>
          <w:color w:val="000000" w:themeColor="text1"/>
        </w:rPr>
        <w:br/>
        <w:t>w ścisłej tajemnicy, w szczególności dołożyć wszelkich starań w celu uniemożliwienia zapoznania się przez osoby trzecie z hasłem, nawet po ustaniu jego ważności.</w:t>
      </w:r>
    </w:p>
    <w:p w:rsidR="00572643" w:rsidRPr="00CC156C" w:rsidRDefault="00572643" w:rsidP="0080223C">
      <w:pPr>
        <w:numPr>
          <w:ilvl w:val="0"/>
          <w:numId w:val="20"/>
        </w:numPr>
        <w:spacing w:after="0"/>
        <w:contextualSpacing/>
        <w:jc w:val="both"/>
        <w:rPr>
          <w:rFonts w:ascii="Arial" w:hAnsi="Arial" w:cs="Arial"/>
          <w:color w:val="000000" w:themeColor="text1"/>
        </w:rPr>
      </w:pPr>
      <w:r w:rsidRPr="00CC156C">
        <w:rPr>
          <w:rFonts w:ascii="Arial" w:hAnsi="Arial" w:cs="Arial"/>
          <w:color w:val="000000" w:themeColor="text1"/>
        </w:rPr>
        <w:t xml:space="preserve">Hasło dostępu do systemu EZD, hasło dostępu do kont domeny Kuratorium oraz numer PIN do podpisu elektronicznego pozwalają na identyfikację użytkownika, co wiąże się </w:t>
      </w:r>
      <w:r w:rsidRPr="00CC156C">
        <w:rPr>
          <w:rFonts w:ascii="Arial" w:hAnsi="Arial" w:cs="Arial"/>
          <w:color w:val="000000" w:themeColor="text1"/>
        </w:rPr>
        <w:br/>
        <w:t xml:space="preserve">z odpowiedzialnością karną, o której mowa w art. 278 § 2, art. 293 w zw. z art. 291 oraz art. 292 Kodeksu karnego (Dz. U. z 1997 Nr 88, poz. 553 ze zm.) oraz odpowiedzialnością karną i cywilną zgodnie z art. 116 i nast. ustawy z dnia 4 lutego </w:t>
      </w:r>
      <w:r w:rsidRPr="00CC156C">
        <w:rPr>
          <w:rFonts w:ascii="Arial" w:hAnsi="Arial" w:cs="Arial"/>
          <w:color w:val="000000" w:themeColor="text1"/>
        </w:rPr>
        <w:br/>
        <w:t xml:space="preserve">1994 r. o prawie autorskim i prawach pokrewnych (Dz. U. z 2006 r. Nr 90, poz. 631 </w:t>
      </w:r>
      <w:r w:rsidRPr="00CC156C">
        <w:rPr>
          <w:rFonts w:ascii="Arial" w:hAnsi="Arial" w:cs="Arial"/>
          <w:color w:val="000000" w:themeColor="text1"/>
        </w:rPr>
        <w:br/>
        <w:t>ze zm.).</w:t>
      </w:r>
    </w:p>
    <w:p w:rsidR="00572643" w:rsidRPr="00CC156C" w:rsidRDefault="00572643" w:rsidP="0080223C">
      <w:pPr>
        <w:numPr>
          <w:ilvl w:val="0"/>
          <w:numId w:val="20"/>
        </w:numPr>
        <w:spacing w:after="0"/>
        <w:contextualSpacing/>
        <w:jc w:val="both"/>
        <w:rPr>
          <w:rFonts w:ascii="Arial" w:hAnsi="Arial" w:cs="Arial"/>
          <w:color w:val="000000" w:themeColor="text1"/>
        </w:rPr>
      </w:pPr>
      <w:r w:rsidRPr="00CC156C">
        <w:rPr>
          <w:rFonts w:ascii="Arial" w:hAnsi="Arial" w:cs="Arial"/>
          <w:color w:val="000000" w:themeColor="text1"/>
        </w:rPr>
        <w:t xml:space="preserve">Należy zachować wszelkie formy bezpieczeństwa w przechowywaniu informacji </w:t>
      </w:r>
      <w:r w:rsidRPr="00CC156C">
        <w:rPr>
          <w:rFonts w:ascii="Arial" w:hAnsi="Arial" w:cs="Arial"/>
          <w:color w:val="000000" w:themeColor="text1"/>
        </w:rPr>
        <w:br/>
        <w:t>o dostępie do systemu EZD.</w:t>
      </w:r>
    </w:p>
    <w:p w:rsidR="00572643" w:rsidRPr="00CC156C" w:rsidRDefault="00572643" w:rsidP="0080223C">
      <w:pPr>
        <w:numPr>
          <w:ilvl w:val="0"/>
          <w:numId w:val="20"/>
        </w:numPr>
        <w:spacing w:after="0"/>
        <w:contextualSpacing/>
        <w:jc w:val="both"/>
        <w:rPr>
          <w:rFonts w:ascii="Arial" w:hAnsi="Arial" w:cs="Arial"/>
          <w:color w:val="000000" w:themeColor="text1"/>
        </w:rPr>
      </w:pPr>
      <w:r w:rsidRPr="00CC156C">
        <w:rPr>
          <w:rFonts w:ascii="Arial" w:hAnsi="Arial" w:cs="Arial"/>
          <w:color w:val="000000" w:themeColor="text1"/>
        </w:rPr>
        <w:t xml:space="preserve">System EZD może być wykorzystywany przez pracowników Kuratorium wyłącznie </w:t>
      </w:r>
      <w:r w:rsidRPr="00CC156C">
        <w:rPr>
          <w:rFonts w:ascii="Arial" w:hAnsi="Arial" w:cs="Arial"/>
          <w:color w:val="000000" w:themeColor="text1"/>
        </w:rPr>
        <w:br/>
        <w:t>w celach służbowych lub innych wyraźnie wskazanych przez Mazowieckiego Kuratora Oświaty.</w:t>
      </w:r>
    </w:p>
    <w:p w:rsidR="00572643" w:rsidRPr="00CC156C" w:rsidRDefault="00572643" w:rsidP="0080223C">
      <w:pPr>
        <w:numPr>
          <w:ilvl w:val="0"/>
          <w:numId w:val="20"/>
        </w:numPr>
        <w:spacing w:after="0"/>
        <w:contextualSpacing/>
        <w:jc w:val="both"/>
        <w:rPr>
          <w:rFonts w:ascii="Arial" w:hAnsi="Arial" w:cs="Arial"/>
          <w:color w:val="000000" w:themeColor="text1"/>
        </w:rPr>
      </w:pPr>
      <w:r w:rsidRPr="00CC156C">
        <w:rPr>
          <w:rFonts w:ascii="Arial" w:hAnsi="Arial" w:cs="Arial"/>
          <w:color w:val="000000" w:themeColor="text1"/>
        </w:rPr>
        <w:lastRenderedPageBreak/>
        <w:t>System EZD może być używany wyłącznie zgodnie z zasadami bezpieczeństwa i innymi wewnętrznymi procedurami oraz kodeksem etyki służby cywilnej.</w:t>
      </w:r>
    </w:p>
    <w:p w:rsidR="00572643" w:rsidRPr="00CC156C" w:rsidRDefault="00572643" w:rsidP="0080223C">
      <w:pPr>
        <w:numPr>
          <w:ilvl w:val="0"/>
          <w:numId w:val="20"/>
        </w:numPr>
        <w:spacing w:after="0"/>
        <w:contextualSpacing/>
        <w:jc w:val="both"/>
        <w:rPr>
          <w:rFonts w:ascii="Arial" w:hAnsi="Arial" w:cs="Arial"/>
          <w:color w:val="000000" w:themeColor="text1"/>
        </w:rPr>
      </w:pPr>
      <w:r w:rsidRPr="00CC156C">
        <w:rPr>
          <w:rFonts w:ascii="Arial" w:hAnsi="Arial" w:cs="Arial"/>
          <w:color w:val="000000" w:themeColor="text1"/>
        </w:rPr>
        <w:t>System EZD nie może być wykorzystywany w sposób, który może spowodować uszczerbek reputacji wizerunku Kuratorium czy też stawiać w trudnym położeniu jego pracowników.</w:t>
      </w:r>
    </w:p>
    <w:p w:rsidR="00572643" w:rsidRPr="00CC156C" w:rsidRDefault="00572643" w:rsidP="0080223C">
      <w:pPr>
        <w:numPr>
          <w:ilvl w:val="0"/>
          <w:numId w:val="20"/>
        </w:numPr>
        <w:spacing w:after="0"/>
        <w:contextualSpacing/>
        <w:jc w:val="both"/>
        <w:rPr>
          <w:rFonts w:ascii="Arial" w:hAnsi="Arial" w:cs="Arial"/>
          <w:color w:val="000000" w:themeColor="text1"/>
        </w:rPr>
      </w:pPr>
      <w:r w:rsidRPr="00CC156C">
        <w:rPr>
          <w:rFonts w:ascii="Arial" w:hAnsi="Arial" w:cs="Arial"/>
          <w:color w:val="000000" w:themeColor="text1"/>
        </w:rPr>
        <w:t>W przypadku stwierdzenia przez użytkownika naruszenia zabezpieczenia systemu EZD, powinien on zgłosić incydent do administratorów systemu EZD.</w:t>
      </w:r>
    </w:p>
    <w:p w:rsidR="00572643" w:rsidRPr="00CC156C" w:rsidRDefault="00572643" w:rsidP="00445A85">
      <w:pPr>
        <w:spacing w:after="0"/>
        <w:contextualSpacing/>
        <w:jc w:val="both"/>
        <w:rPr>
          <w:rFonts w:ascii="Arial" w:hAnsi="Arial" w:cs="Arial"/>
          <w:color w:val="000000" w:themeColor="text1"/>
        </w:rPr>
      </w:pPr>
    </w:p>
    <w:p w:rsidR="00FA36A6" w:rsidRPr="00CC156C" w:rsidRDefault="00FA36A6" w:rsidP="008F33CB">
      <w:pPr>
        <w:spacing w:after="0"/>
        <w:contextualSpacing/>
        <w:jc w:val="center"/>
        <w:rPr>
          <w:rFonts w:ascii="Arial" w:hAnsi="Arial" w:cs="Arial"/>
          <w:b/>
          <w:color w:val="000000" w:themeColor="text1"/>
          <w:szCs w:val="24"/>
        </w:rPr>
      </w:pPr>
    </w:p>
    <w:p w:rsidR="00572643" w:rsidRPr="00CC156C" w:rsidRDefault="00FA36A6" w:rsidP="008F33CB">
      <w:pPr>
        <w:spacing w:after="0"/>
        <w:contextualSpacing/>
        <w:jc w:val="center"/>
        <w:rPr>
          <w:rFonts w:ascii="Arial" w:hAnsi="Arial" w:cs="Arial"/>
          <w:b/>
          <w:color w:val="000000" w:themeColor="text1"/>
          <w:szCs w:val="24"/>
        </w:rPr>
      </w:pPr>
      <w:r w:rsidRPr="00CC156C">
        <w:rPr>
          <w:rFonts w:ascii="Arial" w:hAnsi="Arial" w:cs="Arial"/>
          <w:b/>
          <w:color w:val="000000" w:themeColor="text1"/>
          <w:szCs w:val="24"/>
        </w:rPr>
        <w:t>ZASADY POSTĘPOWANIA W PRZYPADKU AWARII SYSTEMU EZD</w:t>
      </w:r>
    </w:p>
    <w:p w:rsidR="00572643" w:rsidRPr="00CC156C" w:rsidRDefault="00572643" w:rsidP="00F818FD">
      <w:pPr>
        <w:spacing w:after="0"/>
        <w:contextualSpacing/>
        <w:jc w:val="center"/>
        <w:rPr>
          <w:rFonts w:ascii="Arial" w:hAnsi="Arial" w:cs="Arial"/>
          <w:b/>
          <w:color w:val="000000" w:themeColor="text1"/>
          <w:sz w:val="24"/>
          <w:szCs w:val="24"/>
        </w:rPr>
      </w:pPr>
      <w:r w:rsidRPr="00CC156C">
        <w:rPr>
          <w:rFonts w:ascii="Arial" w:hAnsi="Arial" w:cs="Arial"/>
          <w:b/>
          <w:color w:val="000000" w:themeColor="text1"/>
          <w:sz w:val="24"/>
          <w:szCs w:val="24"/>
        </w:rPr>
        <w:t>§ 1</w:t>
      </w:r>
      <w:r w:rsidR="001E20F1" w:rsidRPr="00CC156C">
        <w:rPr>
          <w:rFonts w:ascii="Arial" w:hAnsi="Arial" w:cs="Arial"/>
          <w:b/>
          <w:color w:val="000000" w:themeColor="text1"/>
          <w:sz w:val="24"/>
          <w:szCs w:val="24"/>
        </w:rPr>
        <w:t>2</w:t>
      </w:r>
      <w:r w:rsidRPr="00CC156C">
        <w:rPr>
          <w:rFonts w:ascii="Arial" w:hAnsi="Arial" w:cs="Arial"/>
          <w:b/>
          <w:color w:val="000000" w:themeColor="text1"/>
          <w:sz w:val="24"/>
          <w:szCs w:val="24"/>
        </w:rPr>
        <w:t xml:space="preserve">. </w:t>
      </w:r>
    </w:p>
    <w:p w:rsidR="00572643" w:rsidRPr="00CC156C" w:rsidRDefault="00572643" w:rsidP="0080223C">
      <w:pPr>
        <w:pStyle w:val="Akapitzlist"/>
        <w:numPr>
          <w:ilvl w:val="0"/>
          <w:numId w:val="21"/>
        </w:numPr>
        <w:spacing w:after="0"/>
        <w:ind w:left="357" w:hanging="357"/>
        <w:jc w:val="both"/>
        <w:rPr>
          <w:rFonts w:ascii="Arial" w:hAnsi="Arial" w:cs="Arial"/>
          <w:color w:val="000000" w:themeColor="text1"/>
        </w:rPr>
      </w:pPr>
      <w:r w:rsidRPr="00CC156C">
        <w:rPr>
          <w:rFonts w:ascii="Arial" w:hAnsi="Arial" w:cs="Arial"/>
          <w:color w:val="000000" w:themeColor="text1"/>
        </w:rPr>
        <w:t>Pracownik punktu kancelaryjnego lub inny użytkownik zawiadamia o wystąpieniu awarii systemu EZD bezpośredniego przełożonego, który przekazuje tę informację przewodniczącemu Zespołu ds. EZD.</w:t>
      </w:r>
    </w:p>
    <w:p w:rsidR="00572643" w:rsidRPr="00CC156C" w:rsidRDefault="00572643" w:rsidP="0080223C">
      <w:pPr>
        <w:pStyle w:val="Akapitzlist"/>
        <w:numPr>
          <w:ilvl w:val="0"/>
          <w:numId w:val="21"/>
        </w:numPr>
        <w:spacing w:after="0"/>
        <w:ind w:left="357" w:hanging="357"/>
        <w:jc w:val="both"/>
        <w:rPr>
          <w:rFonts w:ascii="Arial" w:hAnsi="Arial" w:cs="Arial"/>
          <w:color w:val="000000" w:themeColor="text1"/>
        </w:rPr>
      </w:pPr>
      <w:r w:rsidRPr="00CC156C">
        <w:rPr>
          <w:rFonts w:ascii="Arial" w:hAnsi="Arial" w:cs="Arial"/>
          <w:color w:val="000000" w:themeColor="text1"/>
        </w:rPr>
        <w:t xml:space="preserve">Wskazani przez dyrektora Wydziału Zarządzania Informacją pracownicy pełniący funkcje administratora systemu teleinformatycznego zawiadamiają o wystąpieniu awarii systemu EZD dyrektora </w:t>
      </w:r>
      <w:r w:rsidR="005645D4" w:rsidRPr="00CC156C">
        <w:rPr>
          <w:rFonts w:ascii="Arial" w:hAnsi="Arial" w:cs="Arial"/>
          <w:color w:val="000000" w:themeColor="text1"/>
        </w:rPr>
        <w:t xml:space="preserve">Wydziału Zarządzania Informacją </w:t>
      </w:r>
      <w:r w:rsidRPr="00CC156C">
        <w:rPr>
          <w:rFonts w:ascii="Arial" w:hAnsi="Arial" w:cs="Arial"/>
          <w:color w:val="000000" w:themeColor="text1"/>
        </w:rPr>
        <w:t>i przewodniczącego Zespołu ds. EZD.</w:t>
      </w:r>
    </w:p>
    <w:p w:rsidR="00572643" w:rsidRPr="00CC156C" w:rsidRDefault="00572643" w:rsidP="0080223C">
      <w:pPr>
        <w:pStyle w:val="Akapitzlist"/>
        <w:numPr>
          <w:ilvl w:val="0"/>
          <w:numId w:val="21"/>
        </w:numPr>
        <w:spacing w:after="0"/>
        <w:ind w:left="357" w:hanging="357"/>
        <w:jc w:val="both"/>
        <w:rPr>
          <w:rFonts w:ascii="Arial" w:hAnsi="Arial" w:cs="Arial"/>
          <w:color w:val="000000" w:themeColor="text1"/>
        </w:rPr>
      </w:pPr>
      <w:r w:rsidRPr="00CC156C">
        <w:rPr>
          <w:rFonts w:ascii="Arial" w:hAnsi="Arial" w:cs="Arial"/>
          <w:color w:val="000000" w:themeColor="text1"/>
        </w:rPr>
        <w:t xml:space="preserve">Przewodniczący Zespołu ds. EZD zawiadamia o wystąpieniu awarii Mazowieckiego Kuratora Oświaty oraz dyrektorów komórek organizacyjnych, którzy przekazują </w:t>
      </w:r>
      <w:r w:rsidR="00AF2F45" w:rsidRPr="00CC156C">
        <w:rPr>
          <w:rFonts w:ascii="Arial" w:hAnsi="Arial" w:cs="Arial"/>
          <w:color w:val="000000" w:themeColor="text1"/>
        </w:rPr>
        <w:br/>
      </w:r>
      <w:r w:rsidRPr="00CC156C">
        <w:rPr>
          <w:rFonts w:ascii="Arial" w:hAnsi="Arial" w:cs="Arial"/>
          <w:color w:val="000000" w:themeColor="text1"/>
        </w:rPr>
        <w:t>tę informację podległym pracownikom.</w:t>
      </w:r>
    </w:p>
    <w:p w:rsidR="00572643" w:rsidRPr="00CC156C" w:rsidRDefault="00572643" w:rsidP="0080223C">
      <w:pPr>
        <w:pStyle w:val="Akapitzlist"/>
        <w:numPr>
          <w:ilvl w:val="0"/>
          <w:numId w:val="21"/>
        </w:numPr>
        <w:spacing w:after="0"/>
        <w:ind w:left="357" w:hanging="357"/>
        <w:jc w:val="both"/>
        <w:rPr>
          <w:rFonts w:ascii="Arial" w:hAnsi="Arial" w:cs="Arial"/>
          <w:color w:val="000000" w:themeColor="text1"/>
        </w:rPr>
      </w:pPr>
      <w:r w:rsidRPr="00CC156C">
        <w:rPr>
          <w:rFonts w:ascii="Arial" w:hAnsi="Arial" w:cs="Arial"/>
          <w:color w:val="000000" w:themeColor="text1"/>
        </w:rPr>
        <w:t xml:space="preserve">Do czasu usunięcia awarii pracownicy prowadzący sprawy przygotowują </w:t>
      </w:r>
      <w:r w:rsidR="00AF2F45" w:rsidRPr="00CC156C">
        <w:rPr>
          <w:rFonts w:ascii="Arial" w:hAnsi="Arial" w:cs="Arial"/>
          <w:color w:val="000000" w:themeColor="text1"/>
        </w:rPr>
        <w:br/>
      </w:r>
      <w:r w:rsidRPr="00CC156C">
        <w:rPr>
          <w:rFonts w:ascii="Arial" w:hAnsi="Arial" w:cs="Arial"/>
          <w:color w:val="000000" w:themeColor="text1"/>
        </w:rPr>
        <w:t>korespondencję wychodzącą, która powinna być wysłana niezwłocznie.</w:t>
      </w:r>
    </w:p>
    <w:p w:rsidR="00572643" w:rsidRPr="00CC156C" w:rsidRDefault="00572643" w:rsidP="0080223C">
      <w:pPr>
        <w:pStyle w:val="Akapitzlist"/>
        <w:numPr>
          <w:ilvl w:val="0"/>
          <w:numId w:val="21"/>
        </w:numPr>
        <w:spacing w:after="0"/>
        <w:ind w:left="357" w:hanging="357"/>
        <w:jc w:val="both"/>
        <w:rPr>
          <w:rFonts w:ascii="Arial" w:hAnsi="Arial" w:cs="Arial"/>
          <w:color w:val="000000" w:themeColor="text1"/>
        </w:rPr>
      </w:pPr>
      <w:r w:rsidRPr="00CC156C">
        <w:rPr>
          <w:rFonts w:ascii="Arial" w:hAnsi="Arial" w:cs="Arial"/>
          <w:color w:val="000000" w:themeColor="text1"/>
        </w:rPr>
        <w:t>Pracownicy obsługujący składy chronologiczne i składy informatycznych nośników danych do czasu usunięcia awarii systemu EZD zawieszają wykonywanie czynności związanych z ich obsługą.</w:t>
      </w:r>
    </w:p>
    <w:p w:rsidR="00572643" w:rsidRPr="00CC156C" w:rsidRDefault="00572643" w:rsidP="00445A85">
      <w:pPr>
        <w:spacing w:after="0"/>
        <w:jc w:val="both"/>
        <w:rPr>
          <w:rFonts w:ascii="Arial" w:hAnsi="Arial" w:cs="Arial"/>
          <w:color w:val="000000" w:themeColor="text1"/>
          <w:sz w:val="20"/>
        </w:rPr>
      </w:pPr>
    </w:p>
    <w:p w:rsidR="00FA36A6" w:rsidRPr="00CC156C" w:rsidRDefault="00FA36A6" w:rsidP="00F818FD">
      <w:pPr>
        <w:spacing w:after="0"/>
        <w:contextualSpacing/>
        <w:jc w:val="center"/>
        <w:rPr>
          <w:rFonts w:ascii="Arial" w:hAnsi="Arial" w:cs="Arial"/>
          <w:b/>
          <w:color w:val="000000" w:themeColor="text1"/>
          <w:szCs w:val="24"/>
        </w:rPr>
      </w:pPr>
    </w:p>
    <w:p w:rsidR="00FA36A6" w:rsidRPr="00CC156C" w:rsidRDefault="00FA36A6" w:rsidP="00F818FD">
      <w:pPr>
        <w:spacing w:after="0"/>
        <w:contextualSpacing/>
        <w:jc w:val="center"/>
        <w:rPr>
          <w:rFonts w:ascii="Arial" w:hAnsi="Arial" w:cs="Arial"/>
          <w:b/>
          <w:color w:val="000000" w:themeColor="text1"/>
          <w:szCs w:val="24"/>
        </w:rPr>
      </w:pPr>
      <w:r w:rsidRPr="00CC156C">
        <w:rPr>
          <w:rFonts w:ascii="Arial" w:hAnsi="Arial" w:cs="Arial"/>
          <w:b/>
          <w:color w:val="000000" w:themeColor="text1"/>
          <w:szCs w:val="24"/>
        </w:rPr>
        <w:t xml:space="preserve">SPOSÓB POSTĘPOWANIA Z DOKUMENTACJĄ </w:t>
      </w:r>
    </w:p>
    <w:p w:rsidR="008F33CB" w:rsidRPr="00CC156C" w:rsidRDefault="00FA36A6" w:rsidP="00F818FD">
      <w:pPr>
        <w:spacing w:after="0"/>
        <w:contextualSpacing/>
        <w:jc w:val="center"/>
        <w:rPr>
          <w:rFonts w:ascii="Arial" w:hAnsi="Arial" w:cs="Arial"/>
          <w:b/>
          <w:color w:val="000000" w:themeColor="text1"/>
          <w:szCs w:val="24"/>
        </w:rPr>
      </w:pPr>
      <w:r w:rsidRPr="00CC156C">
        <w:rPr>
          <w:rFonts w:ascii="Arial" w:hAnsi="Arial" w:cs="Arial"/>
          <w:b/>
          <w:color w:val="000000" w:themeColor="text1"/>
          <w:szCs w:val="24"/>
        </w:rPr>
        <w:t>W PRZYPADKU AWARII SYSTEMU EZD</w:t>
      </w:r>
    </w:p>
    <w:p w:rsidR="00572643" w:rsidRPr="00CC156C" w:rsidRDefault="00572643" w:rsidP="00F818FD">
      <w:pPr>
        <w:spacing w:after="0"/>
        <w:contextualSpacing/>
        <w:jc w:val="center"/>
        <w:rPr>
          <w:rFonts w:ascii="Arial" w:hAnsi="Arial" w:cs="Arial"/>
          <w:b/>
          <w:color w:val="000000" w:themeColor="text1"/>
          <w:sz w:val="24"/>
          <w:szCs w:val="24"/>
        </w:rPr>
      </w:pPr>
      <w:r w:rsidRPr="00CC156C">
        <w:rPr>
          <w:rFonts w:ascii="Arial" w:hAnsi="Arial" w:cs="Arial"/>
          <w:b/>
          <w:color w:val="000000" w:themeColor="text1"/>
          <w:sz w:val="24"/>
          <w:szCs w:val="24"/>
        </w:rPr>
        <w:t>§ 1</w:t>
      </w:r>
      <w:r w:rsidR="001E20F1" w:rsidRPr="00CC156C">
        <w:rPr>
          <w:rFonts w:ascii="Arial" w:hAnsi="Arial" w:cs="Arial"/>
          <w:b/>
          <w:color w:val="000000" w:themeColor="text1"/>
          <w:sz w:val="24"/>
          <w:szCs w:val="24"/>
        </w:rPr>
        <w:t>3</w:t>
      </w:r>
      <w:r w:rsidRPr="00CC156C">
        <w:rPr>
          <w:rFonts w:ascii="Arial" w:hAnsi="Arial" w:cs="Arial"/>
          <w:b/>
          <w:color w:val="000000" w:themeColor="text1"/>
          <w:sz w:val="24"/>
          <w:szCs w:val="24"/>
        </w:rPr>
        <w:t xml:space="preserve">. </w:t>
      </w:r>
    </w:p>
    <w:p w:rsidR="00572643" w:rsidRPr="00CC156C" w:rsidRDefault="00572643" w:rsidP="0080223C">
      <w:pPr>
        <w:pStyle w:val="Akapitzlist"/>
        <w:numPr>
          <w:ilvl w:val="0"/>
          <w:numId w:val="23"/>
        </w:numPr>
        <w:spacing w:after="0"/>
        <w:ind w:left="357" w:hanging="357"/>
        <w:jc w:val="both"/>
        <w:rPr>
          <w:rFonts w:ascii="Arial" w:hAnsi="Arial" w:cs="Arial"/>
          <w:color w:val="000000" w:themeColor="text1"/>
        </w:rPr>
      </w:pPr>
      <w:r w:rsidRPr="00CC156C">
        <w:rPr>
          <w:rFonts w:ascii="Arial" w:hAnsi="Arial" w:cs="Arial"/>
          <w:color w:val="000000" w:themeColor="text1"/>
        </w:rPr>
        <w:t>Pracownik punktu kancelaryjnego po uzyskaniu informacji od administratora aplikacji oraz administratora systemu teleinformatycznego, że awaria jest długotrwała, tzn. jej usunięcie potrwa dłużej niż 24 godziny, na polecenie bezpośredniego przełożonego rozpoczyna rejestrację przesyłek wpływających w dziennikach korespondencji wpływającej</w:t>
      </w:r>
      <w:r w:rsidR="00406B1D" w:rsidRPr="00CC156C">
        <w:rPr>
          <w:rFonts w:ascii="Arial" w:hAnsi="Arial" w:cs="Arial"/>
          <w:color w:val="000000" w:themeColor="text1"/>
        </w:rPr>
        <w:t>.</w:t>
      </w:r>
    </w:p>
    <w:p w:rsidR="00572643" w:rsidRPr="00CC156C" w:rsidRDefault="00572643" w:rsidP="0080223C">
      <w:pPr>
        <w:pStyle w:val="Akapitzlist"/>
        <w:numPr>
          <w:ilvl w:val="0"/>
          <w:numId w:val="23"/>
        </w:numPr>
        <w:spacing w:after="0"/>
        <w:ind w:left="357" w:hanging="357"/>
        <w:jc w:val="both"/>
        <w:rPr>
          <w:rFonts w:ascii="Arial" w:hAnsi="Arial" w:cs="Arial"/>
          <w:color w:val="000000" w:themeColor="text1"/>
        </w:rPr>
      </w:pPr>
      <w:r w:rsidRPr="00CC156C">
        <w:rPr>
          <w:rFonts w:ascii="Arial" w:hAnsi="Arial" w:cs="Arial"/>
          <w:color w:val="000000" w:themeColor="text1"/>
        </w:rPr>
        <w:t>Pracownicy punktów kancelaryjnych odręcznie wpisują do dzienników korespondencji wpływającej następujące dane dotyczące przesyłek:</w:t>
      </w:r>
    </w:p>
    <w:p w:rsidR="00572643" w:rsidRPr="00CC156C" w:rsidRDefault="00572643" w:rsidP="0080223C">
      <w:pPr>
        <w:pStyle w:val="Akapitzlist"/>
        <w:numPr>
          <w:ilvl w:val="1"/>
          <w:numId w:val="23"/>
        </w:numPr>
        <w:spacing w:after="0"/>
        <w:jc w:val="both"/>
        <w:rPr>
          <w:rFonts w:ascii="Arial" w:hAnsi="Arial" w:cs="Arial"/>
          <w:color w:val="000000" w:themeColor="text1"/>
        </w:rPr>
      </w:pPr>
      <w:r w:rsidRPr="00CC156C">
        <w:rPr>
          <w:rFonts w:ascii="Arial" w:hAnsi="Arial" w:cs="Arial"/>
          <w:color w:val="000000" w:themeColor="text1"/>
        </w:rPr>
        <w:t>nadawcę (nazwę podmiotu lub nazwisko i imię osoby fizycznej);</w:t>
      </w:r>
    </w:p>
    <w:p w:rsidR="00572643" w:rsidRPr="00CC156C" w:rsidRDefault="00572643" w:rsidP="0080223C">
      <w:pPr>
        <w:pStyle w:val="Akapitzlist"/>
        <w:numPr>
          <w:ilvl w:val="1"/>
          <w:numId w:val="23"/>
        </w:numPr>
        <w:spacing w:after="0"/>
        <w:jc w:val="both"/>
        <w:rPr>
          <w:rFonts w:ascii="Arial" w:hAnsi="Arial" w:cs="Arial"/>
          <w:color w:val="000000" w:themeColor="text1"/>
        </w:rPr>
      </w:pPr>
      <w:r w:rsidRPr="00CC156C">
        <w:rPr>
          <w:rFonts w:ascii="Arial" w:hAnsi="Arial" w:cs="Arial"/>
          <w:color w:val="000000" w:themeColor="text1"/>
        </w:rPr>
        <w:t>adres nadawcy (kod pocztowy, miejscowość, ulicę, numer budynku/lokalu);</w:t>
      </w:r>
    </w:p>
    <w:p w:rsidR="00572643" w:rsidRPr="00CC156C" w:rsidRDefault="00572643" w:rsidP="0080223C">
      <w:pPr>
        <w:pStyle w:val="Akapitzlist"/>
        <w:numPr>
          <w:ilvl w:val="1"/>
          <w:numId w:val="23"/>
        </w:numPr>
        <w:spacing w:after="0"/>
        <w:jc w:val="both"/>
        <w:rPr>
          <w:rFonts w:ascii="Arial" w:hAnsi="Arial" w:cs="Arial"/>
          <w:color w:val="000000" w:themeColor="text1"/>
        </w:rPr>
      </w:pPr>
      <w:r w:rsidRPr="00CC156C">
        <w:rPr>
          <w:rFonts w:ascii="Arial" w:hAnsi="Arial" w:cs="Arial"/>
          <w:color w:val="000000" w:themeColor="text1"/>
        </w:rPr>
        <w:t>datę wpływu pisma;</w:t>
      </w:r>
    </w:p>
    <w:p w:rsidR="00572643" w:rsidRPr="00CC156C" w:rsidRDefault="00572643" w:rsidP="0080223C">
      <w:pPr>
        <w:pStyle w:val="Akapitzlist"/>
        <w:numPr>
          <w:ilvl w:val="1"/>
          <w:numId w:val="23"/>
        </w:numPr>
        <w:spacing w:after="0"/>
        <w:jc w:val="both"/>
        <w:rPr>
          <w:rFonts w:ascii="Arial" w:hAnsi="Arial" w:cs="Arial"/>
          <w:color w:val="000000" w:themeColor="text1"/>
        </w:rPr>
      </w:pPr>
      <w:r w:rsidRPr="00CC156C">
        <w:rPr>
          <w:rFonts w:ascii="Arial" w:hAnsi="Arial" w:cs="Arial"/>
          <w:color w:val="000000" w:themeColor="text1"/>
        </w:rPr>
        <w:t>znak widniejący na piśmie, a w przypadku jego braku określenie rodzaju dokumentu;</w:t>
      </w:r>
    </w:p>
    <w:p w:rsidR="00572643" w:rsidRPr="00CC156C" w:rsidRDefault="00572643" w:rsidP="0080223C">
      <w:pPr>
        <w:pStyle w:val="Akapitzlist"/>
        <w:numPr>
          <w:ilvl w:val="1"/>
          <w:numId w:val="23"/>
        </w:numPr>
        <w:spacing w:after="0"/>
        <w:jc w:val="both"/>
        <w:rPr>
          <w:rFonts w:ascii="Arial" w:hAnsi="Arial" w:cs="Arial"/>
          <w:color w:val="000000" w:themeColor="text1"/>
        </w:rPr>
      </w:pPr>
      <w:r w:rsidRPr="00CC156C">
        <w:rPr>
          <w:rFonts w:ascii="Arial" w:hAnsi="Arial" w:cs="Arial"/>
          <w:color w:val="000000" w:themeColor="text1"/>
        </w:rPr>
        <w:t>sposób dostarczenia przesyłki (w tym numer R w przypadku przesyłek poleconych ze zwrotnym potwierdzeniem odbioru);</w:t>
      </w:r>
    </w:p>
    <w:p w:rsidR="00572643" w:rsidRPr="00CC156C" w:rsidRDefault="00572643" w:rsidP="0080223C">
      <w:pPr>
        <w:pStyle w:val="Akapitzlist"/>
        <w:numPr>
          <w:ilvl w:val="1"/>
          <w:numId w:val="23"/>
        </w:numPr>
        <w:spacing w:after="0"/>
        <w:jc w:val="both"/>
        <w:rPr>
          <w:rFonts w:ascii="Arial" w:hAnsi="Arial" w:cs="Arial"/>
          <w:color w:val="000000" w:themeColor="text1"/>
        </w:rPr>
      </w:pPr>
      <w:r w:rsidRPr="00CC156C">
        <w:rPr>
          <w:rFonts w:ascii="Arial" w:hAnsi="Arial" w:cs="Arial"/>
          <w:color w:val="000000" w:themeColor="text1"/>
        </w:rPr>
        <w:t>liczbę załączników.</w:t>
      </w:r>
    </w:p>
    <w:p w:rsidR="00572643" w:rsidRPr="00CC156C" w:rsidRDefault="00572643" w:rsidP="0080223C">
      <w:pPr>
        <w:pStyle w:val="Akapitzlist"/>
        <w:numPr>
          <w:ilvl w:val="0"/>
          <w:numId w:val="23"/>
        </w:numPr>
        <w:spacing w:after="0"/>
        <w:ind w:left="357" w:hanging="357"/>
        <w:jc w:val="both"/>
        <w:rPr>
          <w:rFonts w:ascii="Arial" w:hAnsi="Arial" w:cs="Arial"/>
          <w:color w:val="000000" w:themeColor="text1"/>
        </w:rPr>
      </w:pPr>
      <w:r w:rsidRPr="00CC156C">
        <w:rPr>
          <w:rFonts w:ascii="Arial" w:hAnsi="Arial" w:cs="Arial"/>
          <w:color w:val="000000" w:themeColor="text1"/>
        </w:rPr>
        <w:t>Pracownicy wyznaczeni przez dyrektorów komórek organizacyjnych odbierają korespondencję, po uprzednim jej zarejestrowaniu przez pracowników punktów kancelaryjnych.</w:t>
      </w:r>
    </w:p>
    <w:p w:rsidR="00572643" w:rsidRPr="00CC156C" w:rsidRDefault="00572643" w:rsidP="0080223C">
      <w:pPr>
        <w:pStyle w:val="Akapitzlist"/>
        <w:numPr>
          <w:ilvl w:val="0"/>
          <w:numId w:val="23"/>
        </w:numPr>
        <w:spacing w:after="0"/>
        <w:ind w:left="357" w:hanging="357"/>
        <w:jc w:val="both"/>
        <w:rPr>
          <w:rFonts w:ascii="Arial" w:hAnsi="Arial" w:cs="Arial"/>
          <w:color w:val="000000" w:themeColor="text1"/>
        </w:rPr>
      </w:pPr>
      <w:r w:rsidRPr="00CC156C">
        <w:rPr>
          <w:rFonts w:ascii="Arial" w:hAnsi="Arial" w:cs="Arial"/>
          <w:color w:val="000000" w:themeColor="text1"/>
        </w:rPr>
        <w:lastRenderedPageBreak/>
        <w:t>Pracownicy prowadzący sprawy do czasu usunięcia awarii systemu EZD załatwiają sprawy w systemie tradycyjnym.</w:t>
      </w:r>
    </w:p>
    <w:p w:rsidR="00572643" w:rsidRPr="00CC156C" w:rsidRDefault="00572643" w:rsidP="0080223C">
      <w:pPr>
        <w:pStyle w:val="Akapitzlist"/>
        <w:numPr>
          <w:ilvl w:val="0"/>
          <w:numId w:val="23"/>
        </w:numPr>
        <w:spacing w:after="0"/>
        <w:ind w:left="357" w:hanging="357"/>
        <w:jc w:val="both"/>
        <w:rPr>
          <w:rFonts w:ascii="Arial" w:hAnsi="Arial" w:cs="Arial"/>
          <w:color w:val="000000" w:themeColor="text1"/>
        </w:rPr>
      </w:pPr>
      <w:r w:rsidRPr="00CC156C">
        <w:rPr>
          <w:rFonts w:ascii="Arial" w:hAnsi="Arial" w:cs="Arial"/>
          <w:color w:val="000000" w:themeColor="text1"/>
        </w:rPr>
        <w:t>Pracownicy prowadzący sprawy w celu dokonania wysyłki korespondencji wychodzącej odręcznie adresują koperty i przekazują pracownikom sekretariatów lub bezpośrednio do punktu kancelaryjnego</w:t>
      </w:r>
      <w:r w:rsidR="00406B1D" w:rsidRPr="00CC156C">
        <w:rPr>
          <w:rFonts w:ascii="Arial" w:hAnsi="Arial" w:cs="Arial"/>
          <w:color w:val="000000" w:themeColor="text1"/>
        </w:rPr>
        <w:t>.</w:t>
      </w:r>
    </w:p>
    <w:p w:rsidR="00406B1D" w:rsidRPr="00CC156C" w:rsidRDefault="00572643" w:rsidP="0080223C">
      <w:pPr>
        <w:pStyle w:val="Akapitzlist"/>
        <w:numPr>
          <w:ilvl w:val="0"/>
          <w:numId w:val="23"/>
        </w:numPr>
        <w:spacing w:after="0"/>
        <w:ind w:left="357" w:hanging="357"/>
        <w:jc w:val="both"/>
        <w:rPr>
          <w:rFonts w:ascii="Arial" w:hAnsi="Arial" w:cs="Arial"/>
          <w:color w:val="000000" w:themeColor="text1"/>
        </w:rPr>
      </w:pPr>
      <w:r w:rsidRPr="00CC156C">
        <w:rPr>
          <w:rFonts w:ascii="Arial" w:hAnsi="Arial" w:cs="Arial"/>
          <w:color w:val="000000" w:themeColor="text1"/>
        </w:rPr>
        <w:t xml:space="preserve">Pracownicy </w:t>
      </w:r>
      <w:r w:rsidR="00406B1D" w:rsidRPr="00CC156C">
        <w:rPr>
          <w:rFonts w:ascii="Arial" w:hAnsi="Arial" w:cs="Arial"/>
          <w:color w:val="000000" w:themeColor="text1"/>
        </w:rPr>
        <w:t xml:space="preserve">sekretariatów dostarczają przygotowane koperty </w:t>
      </w:r>
      <w:r w:rsidRPr="00CC156C">
        <w:rPr>
          <w:rFonts w:ascii="Arial" w:hAnsi="Arial" w:cs="Arial"/>
          <w:color w:val="000000" w:themeColor="text1"/>
        </w:rPr>
        <w:t>do punktu kancelaryjnego</w:t>
      </w:r>
      <w:r w:rsidR="00406B1D" w:rsidRPr="00CC156C">
        <w:rPr>
          <w:rFonts w:ascii="Arial" w:hAnsi="Arial" w:cs="Arial"/>
          <w:color w:val="000000" w:themeColor="text1"/>
        </w:rPr>
        <w:t>.</w:t>
      </w:r>
    </w:p>
    <w:p w:rsidR="00572643" w:rsidRPr="00CC156C" w:rsidRDefault="00572643" w:rsidP="0080223C">
      <w:pPr>
        <w:pStyle w:val="Akapitzlist"/>
        <w:numPr>
          <w:ilvl w:val="0"/>
          <w:numId w:val="23"/>
        </w:numPr>
        <w:spacing w:after="0"/>
        <w:ind w:left="357" w:hanging="357"/>
        <w:jc w:val="both"/>
        <w:rPr>
          <w:rFonts w:ascii="Arial" w:hAnsi="Arial" w:cs="Arial"/>
          <w:color w:val="000000" w:themeColor="text1"/>
        </w:rPr>
      </w:pPr>
      <w:r w:rsidRPr="00CC156C">
        <w:rPr>
          <w:rFonts w:ascii="Arial" w:hAnsi="Arial" w:cs="Arial"/>
          <w:color w:val="000000" w:themeColor="text1"/>
        </w:rPr>
        <w:t>Pracownicy punktu kancelaryjnego rejestrują korespondencję wychodzącą w pocztowych książkach nadawczych, wpisując odręcznie następujące dane:</w:t>
      </w:r>
    </w:p>
    <w:p w:rsidR="00572643" w:rsidRPr="00CC156C" w:rsidRDefault="00572643" w:rsidP="0080223C">
      <w:pPr>
        <w:pStyle w:val="Akapitzlist"/>
        <w:numPr>
          <w:ilvl w:val="1"/>
          <w:numId w:val="23"/>
        </w:numPr>
        <w:spacing w:after="0"/>
        <w:jc w:val="both"/>
        <w:rPr>
          <w:rFonts w:ascii="Arial" w:hAnsi="Arial" w:cs="Arial"/>
          <w:color w:val="000000" w:themeColor="text1"/>
        </w:rPr>
      </w:pPr>
      <w:r w:rsidRPr="00CC156C">
        <w:rPr>
          <w:rFonts w:ascii="Arial" w:hAnsi="Arial" w:cs="Arial"/>
          <w:color w:val="000000" w:themeColor="text1"/>
        </w:rPr>
        <w:t>adresata (nazwę podmiotu lub nazwisko i imię osoby fizycznej);</w:t>
      </w:r>
    </w:p>
    <w:p w:rsidR="00572643" w:rsidRPr="00CC156C" w:rsidRDefault="00572643" w:rsidP="0080223C">
      <w:pPr>
        <w:pStyle w:val="Akapitzlist"/>
        <w:numPr>
          <w:ilvl w:val="1"/>
          <w:numId w:val="23"/>
        </w:numPr>
        <w:spacing w:after="0"/>
        <w:jc w:val="both"/>
        <w:rPr>
          <w:rFonts w:ascii="Arial" w:hAnsi="Arial" w:cs="Arial"/>
          <w:color w:val="000000" w:themeColor="text1"/>
        </w:rPr>
      </w:pPr>
      <w:r w:rsidRPr="00CC156C">
        <w:rPr>
          <w:rFonts w:ascii="Arial" w:hAnsi="Arial" w:cs="Arial"/>
          <w:color w:val="000000" w:themeColor="text1"/>
        </w:rPr>
        <w:t>adres adresata (kod pocztowy, miejscowość, ulicę, numer budynku/lokalu);</w:t>
      </w:r>
    </w:p>
    <w:p w:rsidR="00572643" w:rsidRPr="00CC156C" w:rsidRDefault="00572643" w:rsidP="0080223C">
      <w:pPr>
        <w:pStyle w:val="Akapitzlist"/>
        <w:numPr>
          <w:ilvl w:val="1"/>
          <w:numId w:val="23"/>
        </w:numPr>
        <w:spacing w:after="0"/>
        <w:jc w:val="both"/>
        <w:rPr>
          <w:rFonts w:ascii="Arial" w:hAnsi="Arial" w:cs="Arial"/>
          <w:color w:val="000000" w:themeColor="text1"/>
        </w:rPr>
      </w:pPr>
      <w:r w:rsidRPr="00CC156C">
        <w:rPr>
          <w:rFonts w:ascii="Arial" w:hAnsi="Arial" w:cs="Arial"/>
          <w:color w:val="000000" w:themeColor="text1"/>
        </w:rPr>
        <w:t>wagę przesyłki;</w:t>
      </w:r>
    </w:p>
    <w:p w:rsidR="00572643" w:rsidRPr="00CC156C" w:rsidRDefault="00572643" w:rsidP="0080223C">
      <w:pPr>
        <w:pStyle w:val="Akapitzlist"/>
        <w:numPr>
          <w:ilvl w:val="1"/>
          <w:numId w:val="23"/>
        </w:numPr>
        <w:spacing w:after="0"/>
        <w:jc w:val="both"/>
        <w:rPr>
          <w:rFonts w:ascii="Arial" w:hAnsi="Arial" w:cs="Arial"/>
          <w:color w:val="000000" w:themeColor="text1"/>
        </w:rPr>
      </w:pPr>
      <w:r w:rsidRPr="00CC156C">
        <w:rPr>
          <w:rFonts w:ascii="Arial" w:hAnsi="Arial" w:cs="Arial"/>
          <w:color w:val="000000" w:themeColor="text1"/>
        </w:rPr>
        <w:t>cenę przesyłki;</w:t>
      </w:r>
    </w:p>
    <w:p w:rsidR="00FA36A6" w:rsidRPr="00CC156C" w:rsidRDefault="00572643" w:rsidP="0080223C">
      <w:pPr>
        <w:pStyle w:val="Akapitzlist"/>
        <w:numPr>
          <w:ilvl w:val="1"/>
          <w:numId w:val="23"/>
        </w:numPr>
        <w:spacing w:after="0"/>
        <w:jc w:val="both"/>
        <w:rPr>
          <w:rFonts w:ascii="Arial" w:hAnsi="Arial" w:cs="Arial"/>
          <w:color w:val="000000" w:themeColor="text1"/>
        </w:rPr>
      </w:pPr>
      <w:r w:rsidRPr="00CC156C">
        <w:rPr>
          <w:rFonts w:ascii="Arial" w:hAnsi="Arial" w:cs="Arial"/>
          <w:color w:val="000000" w:themeColor="text1"/>
        </w:rPr>
        <w:t>rodzaj wysyłanej przesyłki.</w:t>
      </w:r>
    </w:p>
    <w:p w:rsidR="00406B1D" w:rsidRPr="00CC156C" w:rsidRDefault="00572643" w:rsidP="00CC156C">
      <w:pPr>
        <w:pStyle w:val="Akapitzlist"/>
        <w:numPr>
          <w:ilvl w:val="0"/>
          <w:numId w:val="23"/>
        </w:numPr>
        <w:spacing w:after="0" w:line="240" w:lineRule="auto"/>
        <w:rPr>
          <w:rFonts w:ascii="Arial" w:hAnsi="Arial" w:cs="Arial"/>
          <w:color w:val="000000" w:themeColor="text1"/>
        </w:rPr>
      </w:pPr>
      <w:r w:rsidRPr="00CC156C">
        <w:rPr>
          <w:rFonts w:ascii="Arial" w:hAnsi="Arial" w:cs="Arial"/>
          <w:color w:val="000000" w:themeColor="text1"/>
        </w:rPr>
        <w:t>Po usunięciu awarii</w:t>
      </w:r>
      <w:r w:rsidR="00406B1D" w:rsidRPr="00CC156C">
        <w:rPr>
          <w:rFonts w:ascii="Arial" w:hAnsi="Arial" w:cs="Arial"/>
          <w:color w:val="000000" w:themeColor="text1"/>
        </w:rPr>
        <w:t>:</w:t>
      </w:r>
    </w:p>
    <w:p w:rsidR="00406B1D" w:rsidRPr="00CC156C" w:rsidRDefault="00572643" w:rsidP="00406B1D">
      <w:pPr>
        <w:pStyle w:val="Akapitzlist"/>
        <w:numPr>
          <w:ilvl w:val="1"/>
          <w:numId w:val="23"/>
        </w:numPr>
        <w:spacing w:after="0"/>
        <w:jc w:val="both"/>
        <w:rPr>
          <w:rFonts w:ascii="Arial" w:hAnsi="Arial" w:cs="Arial"/>
          <w:color w:val="000000" w:themeColor="text1"/>
        </w:rPr>
      </w:pPr>
      <w:r w:rsidRPr="00CC156C">
        <w:rPr>
          <w:rFonts w:ascii="Arial" w:hAnsi="Arial" w:cs="Arial"/>
          <w:color w:val="000000" w:themeColor="text1"/>
        </w:rPr>
        <w:t>pracownicy prowadzący spraw</w:t>
      </w:r>
      <w:r w:rsidR="00406B1D" w:rsidRPr="00CC156C">
        <w:rPr>
          <w:rFonts w:ascii="Arial" w:hAnsi="Arial" w:cs="Arial"/>
          <w:color w:val="000000" w:themeColor="text1"/>
        </w:rPr>
        <w:t>y rejestrują, nadając numer RPW</w:t>
      </w:r>
      <w:r w:rsidRPr="00CC156C">
        <w:rPr>
          <w:rFonts w:ascii="Arial" w:hAnsi="Arial" w:cs="Arial"/>
          <w:color w:val="000000" w:themeColor="text1"/>
        </w:rPr>
        <w:t xml:space="preserve"> i skanują </w:t>
      </w:r>
      <w:r w:rsidR="00AF2F45" w:rsidRPr="00CC156C">
        <w:rPr>
          <w:rFonts w:ascii="Arial" w:hAnsi="Arial" w:cs="Arial"/>
          <w:color w:val="000000" w:themeColor="text1"/>
        </w:rPr>
        <w:br/>
      </w:r>
      <w:r w:rsidRPr="00CC156C">
        <w:rPr>
          <w:rFonts w:ascii="Arial" w:hAnsi="Arial" w:cs="Arial"/>
          <w:color w:val="000000" w:themeColor="text1"/>
        </w:rPr>
        <w:t>do systemu EZD dokumenty zgromadzone w systemie tradycyjnym</w:t>
      </w:r>
      <w:r w:rsidR="00406B1D" w:rsidRPr="00CC156C">
        <w:rPr>
          <w:rFonts w:ascii="Arial" w:hAnsi="Arial" w:cs="Arial"/>
          <w:color w:val="000000" w:themeColor="text1"/>
        </w:rPr>
        <w:t>;</w:t>
      </w:r>
    </w:p>
    <w:p w:rsidR="00406B1D" w:rsidRPr="00CC156C" w:rsidRDefault="00406B1D" w:rsidP="00406B1D">
      <w:pPr>
        <w:pStyle w:val="Akapitzlist"/>
        <w:numPr>
          <w:ilvl w:val="1"/>
          <w:numId w:val="23"/>
        </w:numPr>
        <w:spacing w:after="0"/>
        <w:jc w:val="both"/>
        <w:rPr>
          <w:rFonts w:ascii="Arial" w:hAnsi="Arial" w:cs="Arial"/>
          <w:color w:val="000000" w:themeColor="text1"/>
        </w:rPr>
      </w:pPr>
      <w:r w:rsidRPr="00CC156C">
        <w:rPr>
          <w:rFonts w:ascii="Arial" w:hAnsi="Arial" w:cs="Arial"/>
          <w:color w:val="000000" w:themeColor="text1"/>
        </w:rPr>
        <w:t>p</w:t>
      </w:r>
      <w:r w:rsidR="00572643" w:rsidRPr="00CC156C">
        <w:rPr>
          <w:rFonts w:ascii="Arial" w:hAnsi="Arial" w:cs="Arial"/>
          <w:color w:val="000000" w:themeColor="text1"/>
        </w:rPr>
        <w:t>racowni</w:t>
      </w:r>
      <w:r w:rsidRPr="00CC156C">
        <w:rPr>
          <w:rFonts w:ascii="Arial" w:hAnsi="Arial" w:cs="Arial"/>
          <w:color w:val="000000" w:themeColor="text1"/>
        </w:rPr>
        <w:t xml:space="preserve">cy sekretariatów </w:t>
      </w:r>
      <w:r w:rsidR="00572643" w:rsidRPr="00CC156C">
        <w:rPr>
          <w:rFonts w:ascii="Arial" w:hAnsi="Arial" w:cs="Arial"/>
          <w:color w:val="000000" w:themeColor="text1"/>
        </w:rPr>
        <w:t xml:space="preserve">zanoszą do składu chronologicznego </w:t>
      </w:r>
      <w:r w:rsidRPr="00CC156C">
        <w:rPr>
          <w:rFonts w:ascii="Arial" w:hAnsi="Arial" w:cs="Arial"/>
          <w:color w:val="000000" w:themeColor="text1"/>
        </w:rPr>
        <w:t>zgromadzoną dokumentację papierową, dotyczącą spraw prowadzonych w sposób elektroniczny;</w:t>
      </w:r>
    </w:p>
    <w:p w:rsidR="00572643" w:rsidRPr="00CC156C" w:rsidRDefault="00406B1D" w:rsidP="00406B1D">
      <w:pPr>
        <w:pStyle w:val="Akapitzlist"/>
        <w:numPr>
          <w:ilvl w:val="1"/>
          <w:numId w:val="23"/>
        </w:numPr>
        <w:spacing w:after="0"/>
        <w:jc w:val="both"/>
        <w:rPr>
          <w:rFonts w:ascii="Arial" w:hAnsi="Arial" w:cs="Arial"/>
          <w:color w:val="000000" w:themeColor="text1"/>
        </w:rPr>
      </w:pPr>
      <w:r w:rsidRPr="00CC156C">
        <w:rPr>
          <w:rFonts w:ascii="Arial" w:hAnsi="Arial" w:cs="Arial"/>
          <w:color w:val="000000" w:themeColor="text1"/>
        </w:rPr>
        <w:t xml:space="preserve">pracownicy merytoryczni zakładają </w:t>
      </w:r>
      <w:r w:rsidR="00572643" w:rsidRPr="00CC156C">
        <w:rPr>
          <w:rFonts w:ascii="Arial" w:hAnsi="Arial" w:cs="Arial"/>
          <w:color w:val="000000" w:themeColor="text1"/>
        </w:rPr>
        <w:t>sprawy w systemie EZD</w:t>
      </w:r>
      <w:r w:rsidRPr="00CC156C">
        <w:rPr>
          <w:rFonts w:ascii="Arial" w:hAnsi="Arial" w:cs="Arial"/>
          <w:color w:val="000000" w:themeColor="text1"/>
        </w:rPr>
        <w:t xml:space="preserve"> dla spraw wszczętych w czasie trwania awarii</w:t>
      </w:r>
      <w:r w:rsidR="00572643" w:rsidRPr="00CC156C">
        <w:rPr>
          <w:rFonts w:ascii="Arial" w:hAnsi="Arial" w:cs="Arial"/>
          <w:color w:val="000000" w:themeColor="text1"/>
        </w:rPr>
        <w:t>.</w:t>
      </w:r>
    </w:p>
    <w:p w:rsidR="008F33CB" w:rsidRPr="00CC156C" w:rsidRDefault="00572643" w:rsidP="004B6627">
      <w:pPr>
        <w:pStyle w:val="Akapitzlist"/>
        <w:numPr>
          <w:ilvl w:val="1"/>
          <w:numId w:val="23"/>
        </w:numPr>
        <w:spacing w:after="0"/>
        <w:jc w:val="both"/>
        <w:rPr>
          <w:rFonts w:ascii="Arial" w:hAnsi="Arial" w:cs="Arial"/>
          <w:color w:val="000000" w:themeColor="text1"/>
        </w:rPr>
      </w:pPr>
      <w:r w:rsidRPr="00CC156C">
        <w:rPr>
          <w:rFonts w:ascii="Arial" w:hAnsi="Arial" w:cs="Arial"/>
          <w:color w:val="000000" w:themeColor="text1"/>
        </w:rPr>
        <w:t>pracownicy punktu kancelaryjnego powracają do rejestracji korespondencji wpływającej i wychodząc</w:t>
      </w:r>
      <w:r w:rsidR="004B6627" w:rsidRPr="00CC156C">
        <w:rPr>
          <w:rFonts w:ascii="Arial" w:hAnsi="Arial" w:cs="Arial"/>
          <w:color w:val="000000" w:themeColor="text1"/>
        </w:rPr>
        <w:t>ej z Kuratorium w systemie EZD.</w:t>
      </w:r>
    </w:p>
    <w:sectPr w:rsidR="008F33CB" w:rsidRPr="00CC156C" w:rsidSect="00CD7AF6">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968" w:rsidRDefault="00724968" w:rsidP="009D440B">
      <w:pPr>
        <w:spacing w:after="0" w:line="240" w:lineRule="auto"/>
      </w:pPr>
      <w:r>
        <w:separator/>
      </w:r>
    </w:p>
  </w:endnote>
  <w:endnote w:type="continuationSeparator" w:id="0">
    <w:p w:rsidR="00724968" w:rsidRDefault="00724968" w:rsidP="009D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968" w:rsidRDefault="00724968" w:rsidP="009D440B">
      <w:pPr>
        <w:spacing w:after="0" w:line="240" w:lineRule="auto"/>
      </w:pPr>
      <w:r>
        <w:separator/>
      </w:r>
    </w:p>
  </w:footnote>
  <w:footnote w:type="continuationSeparator" w:id="0">
    <w:p w:rsidR="00724968" w:rsidRDefault="00724968" w:rsidP="009D4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893506"/>
      <w:docPartObj>
        <w:docPartGallery w:val="Page Numbers (Top of Page)"/>
        <w:docPartUnique/>
      </w:docPartObj>
    </w:sdtPr>
    <w:sdtEndPr/>
    <w:sdtContent>
      <w:p w:rsidR="00CD7AF6" w:rsidRDefault="00CD7AF6">
        <w:pPr>
          <w:pStyle w:val="Nagwek"/>
          <w:jc w:val="center"/>
        </w:pPr>
        <w:r>
          <w:fldChar w:fldCharType="begin"/>
        </w:r>
        <w:r>
          <w:instrText>PAGE   \* MERGEFORMAT</w:instrText>
        </w:r>
        <w:r>
          <w:fldChar w:fldCharType="separate"/>
        </w:r>
        <w:r w:rsidR="0097649A">
          <w:rPr>
            <w:noProof/>
          </w:rPr>
          <w:t>11</w:t>
        </w:r>
        <w:r>
          <w:fldChar w:fldCharType="end"/>
        </w:r>
      </w:p>
    </w:sdtContent>
  </w:sdt>
  <w:p w:rsidR="00CD7AF6" w:rsidRDefault="00CD7A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AB8"/>
    <w:multiLevelType w:val="hybridMultilevel"/>
    <w:tmpl w:val="39EC5E6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60C22FD"/>
    <w:multiLevelType w:val="hybridMultilevel"/>
    <w:tmpl w:val="099E4E4C"/>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724304C"/>
    <w:multiLevelType w:val="hybridMultilevel"/>
    <w:tmpl w:val="57248BFC"/>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7CF459A"/>
    <w:multiLevelType w:val="hybridMultilevel"/>
    <w:tmpl w:val="7C30D6F4"/>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B6B3971"/>
    <w:multiLevelType w:val="hybridMultilevel"/>
    <w:tmpl w:val="57248BFC"/>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2A90142"/>
    <w:multiLevelType w:val="hybridMultilevel"/>
    <w:tmpl w:val="E6D86C30"/>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3902E0B"/>
    <w:multiLevelType w:val="hybridMultilevel"/>
    <w:tmpl w:val="53E27BB6"/>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4750597"/>
    <w:multiLevelType w:val="hybridMultilevel"/>
    <w:tmpl w:val="6DDE500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AE44215"/>
    <w:multiLevelType w:val="hybridMultilevel"/>
    <w:tmpl w:val="35D450E8"/>
    <w:lvl w:ilvl="0" w:tplc="0415000F">
      <w:start w:val="1"/>
      <w:numFmt w:val="decimal"/>
      <w:lvlText w:val="%1."/>
      <w:lvlJc w:val="left"/>
      <w:pPr>
        <w:ind w:left="360" w:hanging="360"/>
      </w:p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C617749"/>
    <w:multiLevelType w:val="hybridMultilevel"/>
    <w:tmpl w:val="44943A18"/>
    <w:lvl w:ilvl="0" w:tplc="08AADB72">
      <w:start w:val="1"/>
      <w:numFmt w:val="decimal"/>
      <w:lvlText w:val="%1."/>
      <w:lvlJc w:val="left"/>
      <w:pPr>
        <w:ind w:left="360" w:hanging="360"/>
      </w:pPr>
      <w:rPr>
        <w:rFonts w:cs="Times New Roman"/>
        <w:strike w:val="0"/>
      </w:rPr>
    </w:lvl>
    <w:lvl w:ilvl="1" w:tplc="04150017">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1D33575D"/>
    <w:multiLevelType w:val="hybridMultilevel"/>
    <w:tmpl w:val="081EB0FC"/>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1FEE2162"/>
    <w:multiLevelType w:val="hybridMultilevel"/>
    <w:tmpl w:val="E1B8DA12"/>
    <w:lvl w:ilvl="0" w:tplc="2AB6EBE0">
      <w:start w:val="1"/>
      <w:numFmt w:val="decimal"/>
      <w:lvlText w:val="%1)"/>
      <w:lvlJc w:val="righ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2" w15:restartNumberingAfterBreak="0">
    <w:nsid w:val="2CAB5E86"/>
    <w:multiLevelType w:val="hybridMultilevel"/>
    <w:tmpl w:val="052A9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396A82"/>
    <w:multiLevelType w:val="hybridMultilevel"/>
    <w:tmpl w:val="7A9049A6"/>
    <w:lvl w:ilvl="0" w:tplc="04150011">
      <w:start w:val="1"/>
      <w:numFmt w:val="decimal"/>
      <w:lvlText w:val="%1)"/>
      <w:lvlJc w:val="left"/>
      <w:pPr>
        <w:ind w:left="1068" w:hanging="360"/>
      </w:pPr>
      <w:rPr>
        <w:rFonts w:cs="Times New Roman"/>
      </w:rPr>
    </w:lvl>
    <w:lvl w:ilvl="1" w:tplc="04150011">
      <w:start w:val="1"/>
      <w:numFmt w:val="decimal"/>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15:restartNumberingAfterBreak="0">
    <w:nsid w:val="36656F48"/>
    <w:multiLevelType w:val="hybridMultilevel"/>
    <w:tmpl w:val="CD2A7E84"/>
    <w:lvl w:ilvl="0" w:tplc="04150011">
      <w:start w:val="1"/>
      <w:numFmt w:val="decimal"/>
      <w:lvlText w:val="%1)"/>
      <w:lvlJc w:val="left"/>
      <w:pPr>
        <w:ind w:left="1068" w:hanging="360"/>
      </w:pPr>
      <w:rPr>
        <w:rFonts w:cs="Times New Roman"/>
      </w:rPr>
    </w:lvl>
    <w:lvl w:ilvl="1" w:tplc="04150011">
      <w:start w:val="1"/>
      <w:numFmt w:val="decimal"/>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39996C03"/>
    <w:multiLevelType w:val="hybridMultilevel"/>
    <w:tmpl w:val="14F4127C"/>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6" w15:restartNumberingAfterBreak="0">
    <w:nsid w:val="39B751F3"/>
    <w:multiLevelType w:val="hybridMultilevel"/>
    <w:tmpl w:val="3A64777E"/>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E9B7BA0"/>
    <w:multiLevelType w:val="hybridMultilevel"/>
    <w:tmpl w:val="A6187DA2"/>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21B57E9"/>
    <w:multiLevelType w:val="hybridMultilevel"/>
    <w:tmpl w:val="4028C61C"/>
    <w:lvl w:ilvl="0" w:tplc="00AC25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F74966"/>
    <w:multiLevelType w:val="hybridMultilevel"/>
    <w:tmpl w:val="92B808D6"/>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44B7731D"/>
    <w:multiLevelType w:val="hybridMultilevel"/>
    <w:tmpl w:val="F8C67CFA"/>
    <w:lvl w:ilvl="0" w:tplc="E2BE26D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525D8C"/>
    <w:multiLevelType w:val="hybridMultilevel"/>
    <w:tmpl w:val="0C88FADE"/>
    <w:lvl w:ilvl="0" w:tplc="04150011">
      <w:start w:val="1"/>
      <w:numFmt w:val="decimal"/>
      <w:lvlText w:val="%1)"/>
      <w:lvlJc w:val="left"/>
      <w:pPr>
        <w:ind w:left="1068" w:hanging="360"/>
      </w:pPr>
      <w:rPr>
        <w:rFonts w:cs="Times New Roman"/>
      </w:rPr>
    </w:lvl>
    <w:lvl w:ilvl="1" w:tplc="04150011">
      <w:start w:val="1"/>
      <w:numFmt w:val="decimal"/>
      <w:lvlText w:val="%2)"/>
      <w:lvlJc w:val="left"/>
      <w:pPr>
        <w:ind w:left="1788" w:hanging="360"/>
      </w:pPr>
      <w:rPr>
        <w:rFonts w:cs="Times New Roman"/>
      </w:rPr>
    </w:lvl>
    <w:lvl w:ilvl="2" w:tplc="04150017">
      <w:start w:val="1"/>
      <w:numFmt w:val="lowerLetter"/>
      <w:lvlText w:val="%3)"/>
      <w:lvlJc w:val="lef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522B0B4D"/>
    <w:multiLevelType w:val="hybridMultilevel"/>
    <w:tmpl w:val="F7AE6CB6"/>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5E5B2568"/>
    <w:multiLevelType w:val="hybridMultilevel"/>
    <w:tmpl w:val="C43CA3C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65007F7D"/>
    <w:multiLevelType w:val="hybridMultilevel"/>
    <w:tmpl w:val="6C5223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E841A3A"/>
    <w:multiLevelType w:val="hybridMultilevel"/>
    <w:tmpl w:val="6DDE500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721D1B1A"/>
    <w:multiLevelType w:val="hybridMultilevel"/>
    <w:tmpl w:val="8DD0CE22"/>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757F5AAD"/>
    <w:multiLevelType w:val="hybridMultilevel"/>
    <w:tmpl w:val="A6187DA2"/>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79F27FD5"/>
    <w:multiLevelType w:val="hybridMultilevel"/>
    <w:tmpl w:val="D45A38F4"/>
    <w:lvl w:ilvl="0" w:tplc="6DD888E2">
      <w:start w:val="1"/>
      <w:numFmt w:val="decimal"/>
      <w:suff w:val="space"/>
      <w:lvlText w:val="%1)"/>
      <w:lvlJc w:val="right"/>
      <w:pPr>
        <w:ind w:left="-702" w:hanging="360"/>
      </w:pPr>
      <w:rPr>
        <w:rFonts w:hint="default"/>
      </w:rPr>
    </w:lvl>
    <w:lvl w:ilvl="1" w:tplc="04150011">
      <w:start w:val="1"/>
      <w:numFmt w:val="decimal"/>
      <w:lvlText w:val="%2)"/>
      <w:lvlJc w:val="left"/>
      <w:pPr>
        <w:ind w:left="1434" w:hanging="360"/>
      </w:pPr>
      <w:rPr>
        <w:rFonts w:cs="Times New Roman"/>
      </w:rPr>
    </w:lvl>
    <w:lvl w:ilvl="2" w:tplc="04150017">
      <w:start w:val="1"/>
      <w:numFmt w:val="lowerLetter"/>
      <w:lvlText w:val="%3)"/>
      <w:lvlJc w:val="left"/>
      <w:pPr>
        <w:ind w:left="2154" w:hanging="180"/>
      </w:pPr>
      <w:rPr>
        <w:rFonts w:cs="Times New Roman"/>
      </w:rPr>
    </w:lvl>
    <w:lvl w:ilvl="3" w:tplc="0415000F" w:tentative="1">
      <w:start w:val="1"/>
      <w:numFmt w:val="decimal"/>
      <w:lvlText w:val="%4."/>
      <w:lvlJc w:val="left"/>
      <w:pPr>
        <w:ind w:left="2874" w:hanging="360"/>
      </w:pPr>
      <w:rPr>
        <w:rFonts w:cs="Times New Roman"/>
      </w:rPr>
    </w:lvl>
    <w:lvl w:ilvl="4" w:tplc="04150019" w:tentative="1">
      <w:start w:val="1"/>
      <w:numFmt w:val="lowerLetter"/>
      <w:lvlText w:val="%5."/>
      <w:lvlJc w:val="left"/>
      <w:pPr>
        <w:ind w:left="3594" w:hanging="360"/>
      </w:pPr>
      <w:rPr>
        <w:rFonts w:cs="Times New Roman"/>
      </w:rPr>
    </w:lvl>
    <w:lvl w:ilvl="5" w:tplc="0415001B" w:tentative="1">
      <w:start w:val="1"/>
      <w:numFmt w:val="lowerRoman"/>
      <w:lvlText w:val="%6."/>
      <w:lvlJc w:val="right"/>
      <w:pPr>
        <w:ind w:left="4314" w:hanging="180"/>
      </w:pPr>
      <w:rPr>
        <w:rFonts w:cs="Times New Roman"/>
      </w:rPr>
    </w:lvl>
    <w:lvl w:ilvl="6" w:tplc="0415000F" w:tentative="1">
      <w:start w:val="1"/>
      <w:numFmt w:val="decimal"/>
      <w:lvlText w:val="%7."/>
      <w:lvlJc w:val="left"/>
      <w:pPr>
        <w:ind w:left="5034" w:hanging="360"/>
      </w:pPr>
      <w:rPr>
        <w:rFonts w:cs="Times New Roman"/>
      </w:rPr>
    </w:lvl>
    <w:lvl w:ilvl="7" w:tplc="04150019" w:tentative="1">
      <w:start w:val="1"/>
      <w:numFmt w:val="lowerLetter"/>
      <w:lvlText w:val="%8."/>
      <w:lvlJc w:val="left"/>
      <w:pPr>
        <w:ind w:left="5754" w:hanging="360"/>
      </w:pPr>
      <w:rPr>
        <w:rFonts w:cs="Times New Roman"/>
      </w:rPr>
    </w:lvl>
    <w:lvl w:ilvl="8" w:tplc="0415001B" w:tentative="1">
      <w:start w:val="1"/>
      <w:numFmt w:val="lowerRoman"/>
      <w:lvlText w:val="%9."/>
      <w:lvlJc w:val="right"/>
      <w:pPr>
        <w:ind w:left="6474" w:hanging="180"/>
      </w:pPr>
      <w:rPr>
        <w:rFonts w:cs="Times New Roman"/>
      </w:rPr>
    </w:lvl>
  </w:abstractNum>
  <w:abstractNum w:abstractNumId="29" w15:restartNumberingAfterBreak="0">
    <w:nsid w:val="7F077BB8"/>
    <w:multiLevelType w:val="hybridMultilevel"/>
    <w:tmpl w:val="465C90B2"/>
    <w:lvl w:ilvl="0" w:tplc="04150011">
      <w:start w:val="1"/>
      <w:numFmt w:val="decimal"/>
      <w:lvlText w:val="%1)"/>
      <w:lvlJc w:val="left"/>
      <w:pPr>
        <w:ind w:left="928" w:hanging="360"/>
      </w:pPr>
      <w:rPr>
        <w:rFonts w:cs="Times New Roman"/>
      </w:rPr>
    </w:lvl>
    <w:lvl w:ilvl="1" w:tplc="04150011">
      <w:start w:val="1"/>
      <w:numFmt w:val="decimal"/>
      <w:lvlText w:val="%2)"/>
      <w:lvlJc w:val="left"/>
      <w:pPr>
        <w:ind w:left="1648" w:hanging="360"/>
      </w:pPr>
      <w:rPr>
        <w:rFonts w:cs="Times New Roman"/>
      </w:rPr>
    </w:lvl>
    <w:lvl w:ilvl="2" w:tplc="04150017">
      <w:start w:val="1"/>
      <w:numFmt w:val="lowerLetter"/>
      <w:lvlText w:val="%3)"/>
      <w:lvlJc w:val="lef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num w:numId="1">
    <w:abstractNumId w:val="7"/>
  </w:num>
  <w:num w:numId="2">
    <w:abstractNumId w:val="1"/>
  </w:num>
  <w:num w:numId="3">
    <w:abstractNumId w:val="8"/>
  </w:num>
  <w:num w:numId="4">
    <w:abstractNumId w:val="27"/>
  </w:num>
  <w:num w:numId="5">
    <w:abstractNumId w:val="17"/>
  </w:num>
  <w:num w:numId="6">
    <w:abstractNumId w:val="23"/>
  </w:num>
  <w:num w:numId="7">
    <w:abstractNumId w:val="26"/>
  </w:num>
  <w:num w:numId="8">
    <w:abstractNumId w:val="22"/>
  </w:num>
  <w:num w:numId="9">
    <w:abstractNumId w:val="4"/>
  </w:num>
  <w:num w:numId="10">
    <w:abstractNumId w:val="3"/>
  </w:num>
  <w:num w:numId="11">
    <w:abstractNumId w:val="14"/>
  </w:num>
  <w:num w:numId="12">
    <w:abstractNumId w:val="10"/>
  </w:num>
  <w:num w:numId="13">
    <w:abstractNumId w:val="25"/>
  </w:num>
  <w:num w:numId="14">
    <w:abstractNumId w:val="13"/>
  </w:num>
  <w:num w:numId="15">
    <w:abstractNumId w:val="21"/>
  </w:num>
  <w:num w:numId="16">
    <w:abstractNumId w:val="29"/>
  </w:num>
  <w:num w:numId="17">
    <w:abstractNumId w:val="0"/>
  </w:num>
  <w:num w:numId="18">
    <w:abstractNumId w:val="5"/>
  </w:num>
  <w:num w:numId="19">
    <w:abstractNumId w:val="19"/>
  </w:num>
  <w:num w:numId="20">
    <w:abstractNumId w:val="9"/>
  </w:num>
  <w:num w:numId="21">
    <w:abstractNumId w:val="16"/>
  </w:num>
  <w:num w:numId="22">
    <w:abstractNumId w:val="2"/>
  </w:num>
  <w:num w:numId="23">
    <w:abstractNumId w:val="6"/>
  </w:num>
  <w:num w:numId="24">
    <w:abstractNumId w:val="15"/>
  </w:num>
  <w:num w:numId="25">
    <w:abstractNumId w:val="24"/>
  </w:num>
  <w:num w:numId="26">
    <w:abstractNumId w:val="12"/>
  </w:num>
  <w:num w:numId="27">
    <w:abstractNumId w:val="28"/>
  </w:num>
  <w:num w:numId="28">
    <w:abstractNumId w:val="20"/>
  </w:num>
  <w:num w:numId="29">
    <w:abstractNumId w:val="11"/>
  </w:num>
  <w:num w:numId="3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C6"/>
    <w:rsid w:val="0000018B"/>
    <w:rsid w:val="000202D7"/>
    <w:rsid w:val="000314D3"/>
    <w:rsid w:val="00051B79"/>
    <w:rsid w:val="000662C5"/>
    <w:rsid w:val="00070855"/>
    <w:rsid w:val="000714E7"/>
    <w:rsid w:val="000737A4"/>
    <w:rsid w:val="00081D90"/>
    <w:rsid w:val="00092D0F"/>
    <w:rsid w:val="000F041D"/>
    <w:rsid w:val="000F0D0A"/>
    <w:rsid w:val="000F0E5D"/>
    <w:rsid w:val="000F418B"/>
    <w:rsid w:val="00112576"/>
    <w:rsid w:val="001144D4"/>
    <w:rsid w:val="00121114"/>
    <w:rsid w:val="00142BEC"/>
    <w:rsid w:val="00153A31"/>
    <w:rsid w:val="0015799C"/>
    <w:rsid w:val="00161D71"/>
    <w:rsid w:val="001633E2"/>
    <w:rsid w:val="00167D27"/>
    <w:rsid w:val="00176DC7"/>
    <w:rsid w:val="00185BA8"/>
    <w:rsid w:val="00193EB7"/>
    <w:rsid w:val="001A4A70"/>
    <w:rsid w:val="001A4BC0"/>
    <w:rsid w:val="001B07AE"/>
    <w:rsid w:val="001C430E"/>
    <w:rsid w:val="001D6F13"/>
    <w:rsid w:val="001E10AF"/>
    <w:rsid w:val="001E20F1"/>
    <w:rsid w:val="001F0825"/>
    <w:rsid w:val="0020610C"/>
    <w:rsid w:val="0021022E"/>
    <w:rsid w:val="00224E64"/>
    <w:rsid w:val="0023048C"/>
    <w:rsid w:val="00230731"/>
    <w:rsid w:val="00232A29"/>
    <w:rsid w:val="002512E8"/>
    <w:rsid w:val="002645D3"/>
    <w:rsid w:val="00266A24"/>
    <w:rsid w:val="002729BF"/>
    <w:rsid w:val="00277466"/>
    <w:rsid w:val="00283739"/>
    <w:rsid w:val="002A0089"/>
    <w:rsid w:val="002A2790"/>
    <w:rsid w:val="002B7F63"/>
    <w:rsid w:val="002F7ABF"/>
    <w:rsid w:val="002F7CA2"/>
    <w:rsid w:val="0031441C"/>
    <w:rsid w:val="00324F6C"/>
    <w:rsid w:val="00327395"/>
    <w:rsid w:val="0035633C"/>
    <w:rsid w:val="00366827"/>
    <w:rsid w:val="00366C0F"/>
    <w:rsid w:val="00377F6D"/>
    <w:rsid w:val="00382A62"/>
    <w:rsid w:val="0038423A"/>
    <w:rsid w:val="00396301"/>
    <w:rsid w:val="003A4150"/>
    <w:rsid w:val="003E0771"/>
    <w:rsid w:val="003E6142"/>
    <w:rsid w:val="003E65F4"/>
    <w:rsid w:val="003E7A9E"/>
    <w:rsid w:val="003F1B7E"/>
    <w:rsid w:val="003F54FF"/>
    <w:rsid w:val="003F6054"/>
    <w:rsid w:val="00406B1D"/>
    <w:rsid w:val="00432D11"/>
    <w:rsid w:val="00445A85"/>
    <w:rsid w:val="00446DB7"/>
    <w:rsid w:val="00454DB4"/>
    <w:rsid w:val="0047099A"/>
    <w:rsid w:val="00493117"/>
    <w:rsid w:val="00495C5A"/>
    <w:rsid w:val="004A3A55"/>
    <w:rsid w:val="004B6627"/>
    <w:rsid w:val="004B772D"/>
    <w:rsid w:val="004C5414"/>
    <w:rsid w:val="004C5CE7"/>
    <w:rsid w:val="004D069A"/>
    <w:rsid w:val="004E1853"/>
    <w:rsid w:val="00504F23"/>
    <w:rsid w:val="005157E2"/>
    <w:rsid w:val="00521C4B"/>
    <w:rsid w:val="00525B39"/>
    <w:rsid w:val="00526B05"/>
    <w:rsid w:val="00530FC5"/>
    <w:rsid w:val="0053337E"/>
    <w:rsid w:val="00543695"/>
    <w:rsid w:val="005645D4"/>
    <w:rsid w:val="00564BF7"/>
    <w:rsid w:val="00567AE2"/>
    <w:rsid w:val="00572643"/>
    <w:rsid w:val="00574D74"/>
    <w:rsid w:val="005776A4"/>
    <w:rsid w:val="005928D8"/>
    <w:rsid w:val="005943E6"/>
    <w:rsid w:val="00596D26"/>
    <w:rsid w:val="005A1C6A"/>
    <w:rsid w:val="005C122D"/>
    <w:rsid w:val="005E1C61"/>
    <w:rsid w:val="005F0368"/>
    <w:rsid w:val="006008DC"/>
    <w:rsid w:val="0061048D"/>
    <w:rsid w:val="00612867"/>
    <w:rsid w:val="0061520F"/>
    <w:rsid w:val="00616774"/>
    <w:rsid w:val="00622196"/>
    <w:rsid w:val="0063170A"/>
    <w:rsid w:val="00632CD1"/>
    <w:rsid w:val="0064065D"/>
    <w:rsid w:val="00645ABB"/>
    <w:rsid w:val="00654652"/>
    <w:rsid w:val="00662CEB"/>
    <w:rsid w:val="006758B5"/>
    <w:rsid w:val="00675CE2"/>
    <w:rsid w:val="006769B1"/>
    <w:rsid w:val="00692269"/>
    <w:rsid w:val="006D2719"/>
    <w:rsid w:val="006D3019"/>
    <w:rsid w:val="00701618"/>
    <w:rsid w:val="00714EFA"/>
    <w:rsid w:val="00716C67"/>
    <w:rsid w:val="00724968"/>
    <w:rsid w:val="00733EDE"/>
    <w:rsid w:val="00742313"/>
    <w:rsid w:val="00745E81"/>
    <w:rsid w:val="00750B31"/>
    <w:rsid w:val="00752587"/>
    <w:rsid w:val="00755AC6"/>
    <w:rsid w:val="007812C8"/>
    <w:rsid w:val="00786063"/>
    <w:rsid w:val="0079755E"/>
    <w:rsid w:val="007B5DDB"/>
    <w:rsid w:val="007C1A18"/>
    <w:rsid w:val="007C4FB5"/>
    <w:rsid w:val="007D16F1"/>
    <w:rsid w:val="007E6664"/>
    <w:rsid w:val="007F0E39"/>
    <w:rsid w:val="007F3CF2"/>
    <w:rsid w:val="0080223C"/>
    <w:rsid w:val="00803B05"/>
    <w:rsid w:val="0081084F"/>
    <w:rsid w:val="008143DE"/>
    <w:rsid w:val="00817ECD"/>
    <w:rsid w:val="0083112E"/>
    <w:rsid w:val="0085010B"/>
    <w:rsid w:val="00866555"/>
    <w:rsid w:val="00867013"/>
    <w:rsid w:val="008A3033"/>
    <w:rsid w:val="008B2CD8"/>
    <w:rsid w:val="008B32F8"/>
    <w:rsid w:val="008C3159"/>
    <w:rsid w:val="008D1F8D"/>
    <w:rsid w:val="008D4BC7"/>
    <w:rsid w:val="008F33CB"/>
    <w:rsid w:val="009013AB"/>
    <w:rsid w:val="009248A1"/>
    <w:rsid w:val="0092558B"/>
    <w:rsid w:val="00957BEA"/>
    <w:rsid w:val="00973D1E"/>
    <w:rsid w:val="0097554B"/>
    <w:rsid w:val="0097649A"/>
    <w:rsid w:val="00976516"/>
    <w:rsid w:val="00984CE4"/>
    <w:rsid w:val="00985E3D"/>
    <w:rsid w:val="00990978"/>
    <w:rsid w:val="00992D5D"/>
    <w:rsid w:val="009A1199"/>
    <w:rsid w:val="009A2422"/>
    <w:rsid w:val="009A7846"/>
    <w:rsid w:val="009B11BD"/>
    <w:rsid w:val="009B2D70"/>
    <w:rsid w:val="009C1BD5"/>
    <w:rsid w:val="009D440B"/>
    <w:rsid w:val="009D611A"/>
    <w:rsid w:val="009F4666"/>
    <w:rsid w:val="009F4C5D"/>
    <w:rsid w:val="00A17066"/>
    <w:rsid w:val="00A362DA"/>
    <w:rsid w:val="00A4130B"/>
    <w:rsid w:val="00A428C7"/>
    <w:rsid w:val="00A44412"/>
    <w:rsid w:val="00A62BB8"/>
    <w:rsid w:val="00A8354F"/>
    <w:rsid w:val="00A93137"/>
    <w:rsid w:val="00AB6134"/>
    <w:rsid w:val="00AC3ABF"/>
    <w:rsid w:val="00AC675D"/>
    <w:rsid w:val="00AD1A61"/>
    <w:rsid w:val="00AD3CD5"/>
    <w:rsid w:val="00AD6A97"/>
    <w:rsid w:val="00AD7E77"/>
    <w:rsid w:val="00AF2F45"/>
    <w:rsid w:val="00B00A90"/>
    <w:rsid w:val="00B0175D"/>
    <w:rsid w:val="00B02DBA"/>
    <w:rsid w:val="00B049F1"/>
    <w:rsid w:val="00B0678B"/>
    <w:rsid w:val="00B20A17"/>
    <w:rsid w:val="00B40602"/>
    <w:rsid w:val="00B46DB4"/>
    <w:rsid w:val="00B61D07"/>
    <w:rsid w:val="00B65ACD"/>
    <w:rsid w:val="00B7327F"/>
    <w:rsid w:val="00B86D27"/>
    <w:rsid w:val="00B97251"/>
    <w:rsid w:val="00BA2832"/>
    <w:rsid w:val="00BA3105"/>
    <w:rsid w:val="00BA4C0A"/>
    <w:rsid w:val="00BB2431"/>
    <w:rsid w:val="00BB3A59"/>
    <w:rsid w:val="00BC31C2"/>
    <w:rsid w:val="00BC5BF3"/>
    <w:rsid w:val="00BD327B"/>
    <w:rsid w:val="00BD5D0E"/>
    <w:rsid w:val="00BF17F8"/>
    <w:rsid w:val="00BF2DFC"/>
    <w:rsid w:val="00BF562E"/>
    <w:rsid w:val="00C0355B"/>
    <w:rsid w:val="00C06088"/>
    <w:rsid w:val="00C21915"/>
    <w:rsid w:val="00C2629F"/>
    <w:rsid w:val="00C312C3"/>
    <w:rsid w:val="00C31CC1"/>
    <w:rsid w:val="00C43861"/>
    <w:rsid w:val="00C4524A"/>
    <w:rsid w:val="00C47B57"/>
    <w:rsid w:val="00C6130F"/>
    <w:rsid w:val="00C6157A"/>
    <w:rsid w:val="00C6748F"/>
    <w:rsid w:val="00C74902"/>
    <w:rsid w:val="00C7617C"/>
    <w:rsid w:val="00C85B14"/>
    <w:rsid w:val="00CA6B4F"/>
    <w:rsid w:val="00CB298B"/>
    <w:rsid w:val="00CC156C"/>
    <w:rsid w:val="00CC7A56"/>
    <w:rsid w:val="00CD001C"/>
    <w:rsid w:val="00CD3566"/>
    <w:rsid w:val="00CD4FD7"/>
    <w:rsid w:val="00CD7AF6"/>
    <w:rsid w:val="00CF6507"/>
    <w:rsid w:val="00D0218D"/>
    <w:rsid w:val="00D21793"/>
    <w:rsid w:val="00D23547"/>
    <w:rsid w:val="00D2601C"/>
    <w:rsid w:val="00D46D4C"/>
    <w:rsid w:val="00D542F1"/>
    <w:rsid w:val="00D54E3F"/>
    <w:rsid w:val="00D648BF"/>
    <w:rsid w:val="00D76021"/>
    <w:rsid w:val="00D819DE"/>
    <w:rsid w:val="00D90F2A"/>
    <w:rsid w:val="00D92263"/>
    <w:rsid w:val="00D956A0"/>
    <w:rsid w:val="00DB0E1C"/>
    <w:rsid w:val="00DB178F"/>
    <w:rsid w:val="00DC1B09"/>
    <w:rsid w:val="00DD5126"/>
    <w:rsid w:val="00DE03DB"/>
    <w:rsid w:val="00DE4C51"/>
    <w:rsid w:val="00DF5299"/>
    <w:rsid w:val="00E0637A"/>
    <w:rsid w:val="00E34197"/>
    <w:rsid w:val="00E576D4"/>
    <w:rsid w:val="00E64BFF"/>
    <w:rsid w:val="00E758A3"/>
    <w:rsid w:val="00E76E2C"/>
    <w:rsid w:val="00E806AD"/>
    <w:rsid w:val="00E91722"/>
    <w:rsid w:val="00E955BF"/>
    <w:rsid w:val="00EA7469"/>
    <w:rsid w:val="00EB1A55"/>
    <w:rsid w:val="00EB6092"/>
    <w:rsid w:val="00EC0840"/>
    <w:rsid w:val="00EE091B"/>
    <w:rsid w:val="00EE44A6"/>
    <w:rsid w:val="00F049A3"/>
    <w:rsid w:val="00F332D9"/>
    <w:rsid w:val="00F67DC9"/>
    <w:rsid w:val="00F760E3"/>
    <w:rsid w:val="00F804F6"/>
    <w:rsid w:val="00F818FD"/>
    <w:rsid w:val="00F8429B"/>
    <w:rsid w:val="00FA1858"/>
    <w:rsid w:val="00FA36A6"/>
    <w:rsid w:val="00FC2C9A"/>
    <w:rsid w:val="00FC6692"/>
    <w:rsid w:val="00FD4BC8"/>
    <w:rsid w:val="00FE2CE6"/>
    <w:rsid w:val="00FE3B21"/>
    <w:rsid w:val="00FE6668"/>
    <w:rsid w:val="00FF5175"/>
    <w:rsid w:val="00FF6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D7FB7F-530C-4DCE-B9C4-F018EAC3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CE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A4150"/>
    <w:pPr>
      <w:ind w:left="720"/>
      <w:contextualSpacing/>
    </w:pPr>
  </w:style>
  <w:style w:type="paragraph" w:styleId="Tekstprzypisukocowego">
    <w:name w:val="endnote text"/>
    <w:basedOn w:val="Normalny"/>
    <w:link w:val="TekstprzypisukocowegoZnak"/>
    <w:uiPriority w:val="99"/>
    <w:semiHidden/>
    <w:rsid w:val="009D44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9D440B"/>
    <w:rPr>
      <w:rFonts w:cs="Times New Roman"/>
      <w:sz w:val="20"/>
      <w:szCs w:val="20"/>
    </w:rPr>
  </w:style>
  <w:style w:type="character" w:styleId="Odwoanieprzypisukocowego">
    <w:name w:val="endnote reference"/>
    <w:basedOn w:val="Domylnaczcionkaakapitu"/>
    <w:uiPriority w:val="99"/>
    <w:semiHidden/>
    <w:rsid w:val="009D440B"/>
    <w:rPr>
      <w:rFonts w:cs="Times New Roman"/>
      <w:vertAlign w:val="superscript"/>
    </w:rPr>
  </w:style>
  <w:style w:type="character" w:styleId="Hipercze">
    <w:name w:val="Hyperlink"/>
    <w:basedOn w:val="Domylnaczcionkaakapitu"/>
    <w:uiPriority w:val="99"/>
    <w:rsid w:val="004D069A"/>
    <w:rPr>
      <w:rFonts w:cs="Times New Roman"/>
      <w:color w:val="0000FF"/>
      <w:u w:val="single"/>
    </w:rPr>
  </w:style>
  <w:style w:type="paragraph" w:customStyle="1" w:styleId="Default">
    <w:name w:val="Default"/>
    <w:uiPriority w:val="99"/>
    <w:rsid w:val="00526B05"/>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454DB4"/>
    <w:rPr>
      <w:rFonts w:cs="Times New Roman"/>
      <w:sz w:val="16"/>
      <w:szCs w:val="16"/>
    </w:rPr>
  </w:style>
  <w:style w:type="paragraph" w:styleId="Tekstkomentarza">
    <w:name w:val="annotation text"/>
    <w:basedOn w:val="Normalny"/>
    <w:link w:val="TekstkomentarzaZnak"/>
    <w:uiPriority w:val="99"/>
    <w:semiHidden/>
    <w:rsid w:val="00454DB4"/>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54DB4"/>
    <w:rPr>
      <w:rFonts w:cs="Times New Roman"/>
      <w:sz w:val="20"/>
      <w:szCs w:val="20"/>
    </w:rPr>
  </w:style>
  <w:style w:type="paragraph" w:styleId="Tematkomentarza">
    <w:name w:val="annotation subject"/>
    <w:basedOn w:val="Tekstkomentarza"/>
    <w:next w:val="Tekstkomentarza"/>
    <w:link w:val="TematkomentarzaZnak"/>
    <w:uiPriority w:val="99"/>
    <w:semiHidden/>
    <w:rsid w:val="00454DB4"/>
    <w:rPr>
      <w:b/>
      <w:bCs/>
    </w:rPr>
  </w:style>
  <w:style w:type="character" w:customStyle="1" w:styleId="TematkomentarzaZnak">
    <w:name w:val="Temat komentarza Znak"/>
    <w:basedOn w:val="TekstkomentarzaZnak"/>
    <w:link w:val="Tematkomentarza"/>
    <w:uiPriority w:val="99"/>
    <w:semiHidden/>
    <w:locked/>
    <w:rsid w:val="00454DB4"/>
    <w:rPr>
      <w:rFonts w:cs="Times New Roman"/>
      <w:b/>
      <w:bCs/>
      <w:sz w:val="20"/>
      <w:szCs w:val="20"/>
    </w:rPr>
  </w:style>
  <w:style w:type="paragraph" w:styleId="Tekstdymka">
    <w:name w:val="Balloon Text"/>
    <w:basedOn w:val="Normalny"/>
    <w:link w:val="TekstdymkaZnak"/>
    <w:uiPriority w:val="99"/>
    <w:semiHidden/>
    <w:rsid w:val="00454D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54DB4"/>
    <w:rPr>
      <w:rFonts w:ascii="Tahoma" w:hAnsi="Tahoma" w:cs="Tahoma"/>
      <w:sz w:val="16"/>
      <w:szCs w:val="16"/>
    </w:rPr>
  </w:style>
  <w:style w:type="table" w:styleId="Tabela-Siatka">
    <w:name w:val="Table Grid"/>
    <w:basedOn w:val="Standardowy"/>
    <w:uiPriority w:val="59"/>
    <w:locked/>
    <w:rsid w:val="00BF562E"/>
    <w:rPr>
      <w:rFonts w:ascii="Arial" w:eastAsiaTheme="minorHAnsi" w:hAnsi="Arial" w:cs="Arial"/>
      <w:sz w:val="24"/>
      <w:szCs w:val="3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8143DE"/>
  </w:style>
  <w:style w:type="character" w:customStyle="1" w:styleId="h1">
    <w:name w:val="h1"/>
    <w:basedOn w:val="Domylnaczcionkaakapitu"/>
    <w:rsid w:val="008143DE"/>
  </w:style>
  <w:style w:type="paragraph" w:styleId="NormalnyWeb">
    <w:name w:val="Normal (Web)"/>
    <w:basedOn w:val="Normalny"/>
    <w:uiPriority w:val="99"/>
    <w:semiHidden/>
    <w:unhideWhenUsed/>
    <w:rsid w:val="00CD7AF6"/>
    <w:pPr>
      <w:spacing w:before="100" w:beforeAutospacing="1" w:after="100" w:afterAutospacing="1" w:line="240" w:lineRule="auto"/>
    </w:pPr>
    <w:rPr>
      <w:rFonts w:ascii="Times New Roman" w:eastAsiaTheme="minorHAnsi" w:hAnsi="Times New Roman"/>
      <w:sz w:val="24"/>
      <w:szCs w:val="24"/>
    </w:rPr>
  </w:style>
  <w:style w:type="paragraph" w:styleId="Nagwek">
    <w:name w:val="header"/>
    <w:basedOn w:val="Normalny"/>
    <w:link w:val="NagwekZnak"/>
    <w:uiPriority w:val="99"/>
    <w:unhideWhenUsed/>
    <w:rsid w:val="00CD7A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AF6"/>
  </w:style>
  <w:style w:type="paragraph" w:styleId="Stopka">
    <w:name w:val="footer"/>
    <w:basedOn w:val="Normalny"/>
    <w:link w:val="StopkaZnak"/>
    <w:uiPriority w:val="99"/>
    <w:unhideWhenUsed/>
    <w:rsid w:val="00CD7A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3006">
      <w:marLeft w:val="0"/>
      <w:marRight w:val="0"/>
      <w:marTop w:val="0"/>
      <w:marBottom w:val="0"/>
      <w:divBdr>
        <w:top w:val="none" w:sz="0" w:space="0" w:color="auto"/>
        <w:left w:val="none" w:sz="0" w:space="0" w:color="auto"/>
        <w:bottom w:val="none" w:sz="0" w:space="0" w:color="auto"/>
        <w:right w:val="none" w:sz="0" w:space="0" w:color="auto"/>
      </w:divBdr>
    </w:div>
    <w:div w:id="64033007">
      <w:marLeft w:val="0"/>
      <w:marRight w:val="0"/>
      <w:marTop w:val="0"/>
      <w:marBottom w:val="0"/>
      <w:divBdr>
        <w:top w:val="none" w:sz="0" w:space="0" w:color="auto"/>
        <w:left w:val="none" w:sz="0" w:space="0" w:color="auto"/>
        <w:bottom w:val="none" w:sz="0" w:space="0" w:color="auto"/>
        <w:right w:val="none" w:sz="0" w:space="0" w:color="auto"/>
      </w:divBdr>
    </w:div>
    <w:div w:id="768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32718-84E0-4139-975D-A6461C97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4554</Words>
  <Characters>27324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Wójcik</dc:creator>
  <cp:lastModifiedBy>Bogdan Ganowicz</cp:lastModifiedBy>
  <cp:revision>13</cp:revision>
  <cp:lastPrinted>2015-06-26T12:46:00Z</cp:lastPrinted>
  <dcterms:created xsi:type="dcterms:W3CDTF">2015-06-26T12:46:00Z</dcterms:created>
  <dcterms:modified xsi:type="dcterms:W3CDTF">2015-07-01T09:57:00Z</dcterms:modified>
</cp:coreProperties>
</file>